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C70BA" w14:textId="77777777" w:rsidR="00DC5AE5" w:rsidRDefault="00DC5AE5"/>
    <w:p w14:paraId="73094D5E" w14:textId="77777777" w:rsidR="00DC5AE5" w:rsidRDefault="00DC5AE5"/>
    <w:p w14:paraId="676A9AA7" w14:textId="77777777" w:rsidR="00BA5D3E" w:rsidRDefault="00BA5D3E" w:rsidP="00BA5D3E"/>
    <w:p w14:paraId="7FBBF173" w14:textId="77777777" w:rsidR="00BA5D3E" w:rsidRDefault="00BA5D3E" w:rsidP="00BA5D3E">
      <w:r>
        <w:rPr>
          <w:noProof/>
        </w:rPr>
        <w:drawing>
          <wp:inline distT="0" distB="0" distL="0" distR="0" wp14:anchorId="7639A30A" wp14:editId="1C30B2CB">
            <wp:extent cx="106680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AC17C" w14:textId="77777777" w:rsidR="00BA5D3E" w:rsidRDefault="00BA5D3E" w:rsidP="00BA5D3E">
      <w:r>
        <w:t>HRVATSKA KNJIŽNICA I ČITAONICA</w:t>
      </w:r>
    </w:p>
    <w:p w14:paraId="4B4DA3DD" w14:textId="77777777" w:rsidR="00BA5D3E" w:rsidRDefault="00BA5D3E" w:rsidP="00BA5D3E">
      <w:r>
        <w:t>ĐURO SUDETA GAREŠNICA</w:t>
      </w:r>
    </w:p>
    <w:p w14:paraId="7C942BC0" w14:textId="77777777" w:rsidR="00BA5D3E" w:rsidRDefault="00BA5D3E" w:rsidP="00BA5D3E">
      <w:r>
        <w:t xml:space="preserve">Vladimira </w:t>
      </w:r>
      <w:proofErr w:type="spellStart"/>
      <w:r>
        <w:t>Nazora</w:t>
      </w:r>
      <w:proofErr w:type="spellEnd"/>
      <w:r>
        <w:t xml:space="preserve"> 3</w:t>
      </w:r>
    </w:p>
    <w:p w14:paraId="5B5F561D" w14:textId="77777777" w:rsidR="00BA5D3E" w:rsidRDefault="00BA5D3E" w:rsidP="00BA5D3E">
      <w:r>
        <w:t xml:space="preserve">43280 </w:t>
      </w:r>
      <w:proofErr w:type="spellStart"/>
      <w:r>
        <w:t>Garešnica</w:t>
      </w:r>
      <w:proofErr w:type="spellEnd"/>
    </w:p>
    <w:p w14:paraId="73778FFE" w14:textId="77777777" w:rsidR="00BA5D3E" w:rsidRDefault="00BA5D3E" w:rsidP="00BA5D3E">
      <w:proofErr w:type="gramStart"/>
      <w:r>
        <w:t>e-mail :</w:t>
      </w:r>
      <w:proofErr w:type="gramEnd"/>
      <w:r>
        <w:t xml:space="preserve"> </w:t>
      </w:r>
      <w:hyperlink r:id="rId5" w:history="1">
        <w:r w:rsidRPr="0076343E">
          <w:rPr>
            <w:rStyle w:val="Hyperlink"/>
          </w:rPr>
          <w:t>gradska.knjiznica.garesnica@gmail.com</w:t>
        </w:r>
      </w:hyperlink>
    </w:p>
    <w:p w14:paraId="4CDBEDF9" w14:textId="77777777" w:rsidR="00BA5D3E" w:rsidRDefault="00BA5D3E" w:rsidP="00BA5D3E">
      <w:r>
        <w:t>043/445-297</w:t>
      </w:r>
    </w:p>
    <w:p w14:paraId="2C45361C" w14:textId="77777777" w:rsidR="00BA5D3E" w:rsidRDefault="00BA5D3E" w:rsidP="00BA5D3E">
      <w:proofErr w:type="gramStart"/>
      <w:r>
        <w:t>OIB :</w:t>
      </w:r>
      <w:proofErr w:type="gramEnd"/>
      <w:r>
        <w:t xml:space="preserve"> 94334823201</w:t>
      </w:r>
    </w:p>
    <w:p w14:paraId="0CE9BB15" w14:textId="0FCE17C7" w:rsidR="00B87F34" w:rsidRPr="00B87F34" w:rsidRDefault="00B87F34" w:rsidP="00B87F34">
      <w:proofErr w:type="spellStart"/>
      <w:proofErr w:type="gramStart"/>
      <w:r w:rsidRPr="00B87F34">
        <w:t>Klasa</w:t>
      </w:r>
      <w:proofErr w:type="spellEnd"/>
      <w:r w:rsidRPr="00B87F34">
        <w:t xml:space="preserve"> :</w:t>
      </w:r>
      <w:proofErr w:type="gramEnd"/>
      <w:r w:rsidRPr="00B87F34">
        <w:t xml:space="preserve"> 400-0</w:t>
      </w:r>
      <w:r w:rsidR="00AE7249">
        <w:t>2</w:t>
      </w:r>
      <w:r w:rsidRPr="00B87F34">
        <w:t>/24-01-0</w:t>
      </w:r>
      <w:r w:rsidR="00851AE8">
        <w:t>1</w:t>
      </w:r>
    </w:p>
    <w:p w14:paraId="70BC8FE8" w14:textId="0376081C" w:rsidR="00B87F34" w:rsidRPr="00B87F34" w:rsidRDefault="00B87F34" w:rsidP="00BA5D3E">
      <w:r w:rsidRPr="00B87F34">
        <w:t xml:space="preserve">Ur. </w:t>
      </w:r>
      <w:proofErr w:type="spellStart"/>
      <w:proofErr w:type="gramStart"/>
      <w:r w:rsidRPr="00B87F34">
        <w:t>broj</w:t>
      </w:r>
      <w:proofErr w:type="spellEnd"/>
      <w:r w:rsidRPr="00B87F34">
        <w:t xml:space="preserve"> :</w:t>
      </w:r>
      <w:proofErr w:type="gramEnd"/>
      <w:r w:rsidRPr="00B87F34">
        <w:t xml:space="preserve"> 2123-1-06/24-0</w:t>
      </w:r>
      <w:r w:rsidR="00AE7249">
        <w:t>6</w:t>
      </w:r>
    </w:p>
    <w:p w14:paraId="3A185523" w14:textId="2ACE6C85" w:rsidR="00BA5D3E" w:rsidRDefault="00383639">
      <w:r>
        <w:t xml:space="preserve">U </w:t>
      </w:r>
      <w:proofErr w:type="spellStart"/>
      <w:r>
        <w:t>Garešnici</w:t>
      </w:r>
      <w:proofErr w:type="spellEnd"/>
      <w:r>
        <w:t>, 31.12.2024.</w:t>
      </w:r>
    </w:p>
    <w:p w14:paraId="1E6E5647" w14:textId="77777777" w:rsidR="00BA5D3E" w:rsidRDefault="00BA5D3E"/>
    <w:p w14:paraId="2633F63C" w14:textId="7C665848" w:rsidR="00F3094B" w:rsidRDefault="00D44976">
      <w:r>
        <w:t xml:space="preserve">Na </w:t>
      </w:r>
      <w:proofErr w:type="spellStart"/>
      <w:r>
        <w:t>temelju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28.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javnoj</w:t>
      </w:r>
      <w:proofErr w:type="spellEnd"/>
      <w:r>
        <w:t xml:space="preserve"> </w:t>
      </w:r>
      <w:proofErr w:type="spellStart"/>
      <w:r>
        <w:t>nabavi</w:t>
      </w:r>
      <w:proofErr w:type="spellEnd"/>
      <w:r>
        <w:t xml:space="preserve"> („</w:t>
      </w:r>
      <w:proofErr w:type="spellStart"/>
      <w:r>
        <w:t>Narodne</w:t>
      </w:r>
      <w:proofErr w:type="spellEnd"/>
      <w:r>
        <w:t xml:space="preserve"> </w:t>
      </w:r>
      <w:proofErr w:type="gramStart"/>
      <w:r>
        <w:t xml:space="preserve">novine“ </w:t>
      </w:r>
      <w:proofErr w:type="spellStart"/>
      <w:r>
        <w:t>broj</w:t>
      </w:r>
      <w:proofErr w:type="spellEnd"/>
      <w:proofErr w:type="gramEnd"/>
      <w:r>
        <w:t xml:space="preserve"> 120/2016. </w:t>
      </w:r>
      <w:proofErr w:type="spellStart"/>
      <w:r>
        <w:t>i</w:t>
      </w:r>
      <w:proofErr w:type="spellEnd"/>
      <w:r>
        <w:t xml:space="preserve"> 114/2022.), </w:t>
      </w:r>
      <w:proofErr w:type="spellStart"/>
      <w:r>
        <w:t>članka</w:t>
      </w:r>
      <w:proofErr w:type="spellEnd"/>
      <w:r>
        <w:t xml:space="preserve"> 3. </w:t>
      </w:r>
      <w:proofErr w:type="spellStart"/>
      <w:r>
        <w:t>Pravilnika</w:t>
      </w:r>
      <w:proofErr w:type="spellEnd"/>
      <w:r>
        <w:t xml:space="preserve"> o </w:t>
      </w:r>
      <w:proofErr w:type="spellStart"/>
      <w:r>
        <w:t>planu</w:t>
      </w:r>
      <w:proofErr w:type="spellEnd"/>
      <w:r>
        <w:t xml:space="preserve"> </w:t>
      </w:r>
      <w:proofErr w:type="spellStart"/>
      <w:r>
        <w:t>nabave</w:t>
      </w:r>
      <w:proofErr w:type="spellEnd"/>
      <w:r>
        <w:t xml:space="preserve">,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, </w:t>
      </w:r>
      <w:proofErr w:type="spellStart"/>
      <w:r>
        <w:t>prethodnom</w:t>
      </w:r>
      <w:proofErr w:type="spellEnd"/>
      <w:r>
        <w:t xml:space="preserve"> </w:t>
      </w:r>
      <w:proofErr w:type="spellStart"/>
      <w:r>
        <w:t>savjetovanju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analizi</w:t>
      </w:r>
      <w:proofErr w:type="spellEnd"/>
      <w:r>
        <w:t xml:space="preserve"> </w:t>
      </w:r>
      <w:proofErr w:type="spellStart"/>
      <w:r>
        <w:t>tržišta</w:t>
      </w:r>
      <w:proofErr w:type="spellEnd"/>
      <w:r>
        <w:t xml:space="preserve"> u </w:t>
      </w:r>
      <w:proofErr w:type="spellStart"/>
      <w:r>
        <w:t>javnoj</w:t>
      </w:r>
      <w:proofErr w:type="spellEnd"/>
      <w:r>
        <w:t xml:space="preserve"> </w:t>
      </w:r>
      <w:proofErr w:type="spellStart"/>
      <w:r>
        <w:t>nabavi</w:t>
      </w:r>
      <w:proofErr w:type="spellEnd"/>
      <w:r>
        <w:t xml:space="preserve"> („</w:t>
      </w:r>
      <w:proofErr w:type="spellStart"/>
      <w:r>
        <w:t>Narodne</w:t>
      </w:r>
      <w:proofErr w:type="spellEnd"/>
      <w:r>
        <w:t xml:space="preserve"> </w:t>
      </w:r>
      <w:proofErr w:type="gramStart"/>
      <w:r>
        <w:t xml:space="preserve">novine“ </w:t>
      </w:r>
      <w:proofErr w:type="spellStart"/>
      <w:r>
        <w:t>broj</w:t>
      </w:r>
      <w:proofErr w:type="spellEnd"/>
      <w:proofErr w:type="gramEnd"/>
      <w:r>
        <w:t xml:space="preserve"> 101/2017. </w:t>
      </w:r>
      <w:proofErr w:type="spellStart"/>
      <w:r>
        <w:t>i</w:t>
      </w:r>
      <w:proofErr w:type="spellEnd"/>
      <w:r>
        <w:t xml:space="preserve"> 144/</w:t>
      </w:r>
      <w:proofErr w:type="gramStart"/>
      <w:r>
        <w:t>2020 )</w:t>
      </w:r>
      <w:proofErr w:type="gramEnd"/>
      <w:r>
        <w:t xml:space="preserve"> I čl.16. </w:t>
      </w:r>
      <w:proofErr w:type="spellStart"/>
      <w:r>
        <w:t>Statuta</w:t>
      </w:r>
      <w:proofErr w:type="spellEnd"/>
      <w:r>
        <w:t xml:space="preserve"> </w:t>
      </w:r>
      <w:proofErr w:type="spellStart"/>
      <w:r>
        <w:t>Hrvatske</w:t>
      </w:r>
      <w:proofErr w:type="spellEnd"/>
      <w:r>
        <w:t xml:space="preserve"> </w:t>
      </w:r>
      <w:proofErr w:type="spellStart"/>
      <w:r>
        <w:t>knjižnice</w:t>
      </w:r>
      <w:proofErr w:type="spellEnd"/>
      <w:r>
        <w:t xml:space="preserve"> I </w:t>
      </w:r>
      <w:proofErr w:type="spellStart"/>
      <w:proofErr w:type="gramStart"/>
      <w:r>
        <w:t>čitaonice</w:t>
      </w:r>
      <w:proofErr w:type="spellEnd"/>
      <w:r>
        <w:t xml:space="preserve">  </w:t>
      </w:r>
      <w:proofErr w:type="spellStart"/>
      <w:r>
        <w:t>Đuro</w:t>
      </w:r>
      <w:proofErr w:type="spellEnd"/>
      <w:proofErr w:type="gramEnd"/>
      <w:r>
        <w:t xml:space="preserve"> </w:t>
      </w:r>
      <w:proofErr w:type="spellStart"/>
      <w:r>
        <w:t>Sudeta</w:t>
      </w:r>
      <w:proofErr w:type="spellEnd"/>
      <w:r>
        <w:t xml:space="preserve"> </w:t>
      </w:r>
      <w:proofErr w:type="spellStart"/>
      <w:r>
        <w:t>ravnateljica</w:t>
      </w:r>
      <w:proofErr w:type="spellEnd"/>
      <w:r>
        <w:t xml:space="preserve"> </w:t>
      </w:r>
      <w:proofErr w:type="spellStart"/>
      <w:r>
        <w:t>Knjižnice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: </w:t>
      </w:r>
    </w:p>
    <w:p w14:paraId="538F6216" w14:textId="13E04CCD" w:rsidR="00C16ACD" w:rsidRDefault="00D44976" w:rsidP="00F3094B">
      <w:pPr>
        <w:jc w:val="center"/>
      </w:pPr>
      <w:r>
        <w:lastRenderedPageBreak/>
        <w:t>PLAN NABAVE HRVATSKE KNJIŽNICE I ČITAONICE ĐURO SUDETA ZA  2025. GODINU</w:t>
      </w:r>
    </w:p>
    <w:p w14:paraId="25DD0E88" w14:textId="2C834AE1" w:rsidR="00D44976" w:rsidRDefault="00D44976" w:rsidP="00D44976">
      <w:pPr>
        <w:jc w:val="center"/>
      </w:pPr>
      <w:proofErr w:type="spellStart"/>
      <w:r>
        <w:t>Članak</w:t>
      </w:r>
      <w:proofErr w:type="spellEnd"/>
      <w:r>
        <w:t xml:space="preserve"> 1.</w:t>
      </w:r>
    </w:p>
    <w:p w14:paraId="5F74BB64" w14:textId="39E53E82" w:rsidR="00D44976" w:rsidRDefault="00D44976">
      <w:proofErr w:type="spellStart"/>
      <w:r>
        <w:t>Planom</w:t>
      </w:r>
      <w:proofErr w:type="spellEnd"/>
      <w:r>
        <w:t xml:space="preserve"> </w:t>
      </w:r>
      <w:proofErr w:type="spellStart"/>
      <w:r>
        <w:t>nabave</w:t>
      </w:r>
      <w:proofErr w:type="spellEnd"/>
      <w:r>
        <w:t xml:space="preserve"> </w:t>
      </w:r>
      <w:proofErr w:type="spellStart"/>
      <w:r>
        <w:t>Hrvatske</w:t>
      </w:r>
      <w:proofErr w:type="spellEnd"/>
      <w:r>
        <w:t xml:space="preserve"> </w:t>
      </w:r>
      <w:proofErr w:type="spellStart"/>
      <w:r>
        <w:t>knjižnice</w:t>
      </w:r>
      <w:proofErr w:type="spellEnd"/>
      <w:r>
        <w:t xml:space="preserve"> I </w:t>
      </w:r>
      <w:proofErr w:type="spellStart"/>
      <w:r>
        <w:t>čitaonice</w:t>
      </w:r>
      <w:proofErr w:type="spellEnd"/>
      <w:r>
        <w:t xml:space="preserve"> </w:t>
      </w:r>
      <w:proofErr w:type="spellStart"/>
      <w:r>
        <w:t>Đuro</w:t>
      </w:r>
      <w:proofErr w:type="spellEnd"/>
      <w:r>
        <w:t xml:space="preserve"> </w:t>
      </w:r>
      <w:proofErr w:type="spellStart"/>
      <w:r>
        <w:t>Sudeta</w:t>
      </w:r>
      <w:proofErr w:type="spellEnd"/>
      <w:r>
        <w:t xml:space="preserve"> za 2025. </w:t>
      </w:r>
      <w:proofErr w:type="spellStart"/>
      <w:r>
        <w:t>godinu</w:t>
      </w:r>
      <w:proofErr w:type="spellEnd"/>
      <w:r>
        <w:t xml:space="preserve"> </w:t>
      </w:r>
      <w:proofErr w:type="spellStart"/>
      <w:r>
        <w:t>utvrđuje</w:t>
      </w:r>
      <w:proofErr w:type="spellEnd"/>
      <w:r>
        <w:t xml:space="preserve"> se: </w:t>
      </w:r>
      <w:proofErr w:type="spellStart"/>
      <w:r>
        <w:t>evidencijski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nabave</w:t>
      </w:r>
      <w:proofErr w:type="spellEnd"/>
      <w:r>
        <w:t xml:space="preserve">,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nabave</w:t>
      </w:r>
      <w:proofErr w:type="spellEnd"/>
      <w:r>
        <w:t xml:space="preserve">, </w:t>
      </w:r>
      <w:proofErr w:type="spellStart"/>
      <w:r>
        <w:t>brojčana</w:t>
      </w:r>
      <w:proofErr w:type="spellEnd"/>
      <w:r>
        <w:t xml:space="preserve"> </w:t>
      </w:r>
      <w:proofErr w:type="spellStart"/>
      <w:r>
        <w:t>oznaka</w:t>
      </w:r>
      <w:proofErr w:type="spellEnd"/>
      <w:r>
        <w:t xml:space="preserve"> </w:t>
      </w:r>
      <w:proofErr w:type="spellStart"/>
      <w:r>
        <w:t>predmeta</w:t>
      </w:r>
      <w:proofErr w:type="spellEnd"/>
      <w:r>
        <w:t xml:space="preserve"> </w:t>
      </w:r>
      <w:proofErr w:type="spellStart"/>
      <w:r>
        <w:t>nabave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Jedinstvenog</w:t>
      </w:r>
      <w:proofErr w:type="spellEnd"/>
      <w:r>
        <w:t xml:space="preserve"> </w:t>
      </w:r>
      <w:proofErr w:type="spellStart"/>
      <w:r>
        <w:t>rječnika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nabave</w:t>
      </w:r>
      <w:proofErr w:type="spellEnd"/>
      <w:r>
        <w:t xml:space="preserve"> (CPV), </w:t>
      </w:r>
      <w:proofErr w:type="spellStart"/>
      <w:r>
        <w:t>procijenjena</w:t>
      </w:r>
      <w:proofErr w:type="spellEnd"/>
      <w:r>
        <w:t xml:space="preserve"> </w:t>
      </w:r>
      <w:proofErr w:type="spellStart"/>
      <w:r>
        <w:t>vrijednost</w:t>
      </w:r>
      <w:proofErr w:type="spellEnd"/>
      <w:r>
        <w:t xml:space="preserve"> </w:t>
      </w:r>
      <w:proofErr w:type="spellStart"/>
      <w:r>
        <w:t>nabave</w:t>
      </w:r>
      <w:proofErr w:type="spellEnd"/>
      <w:r>
        <w:t xml:space="preserve">, </w:t>
      </w:r>
      <w:proofErr w:type="spellStart"/>
      <w:r>
        <w:t>vrsta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 (</w:t>
      </w:r>
      <w:proofErr w:type="spellStart"/>
      <w:r>
        <w:t>uključujući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jednostavnu</w:t>
      </w:r>
      <w:proofErr w:type="spellEnd"/>
      <w:r>
        <w:t xml:space="preserve"> </w:t>
      </w:r>
      <w:proofErr w:type="spellStart"/>
      <w:r>
        <w:t>nabavu</w:t>
      </w:r>
      <w:proofErr w:type="spellEnd"/>
      <w:r>
        <w:t xml:space="preserve">), </w:t>
      </w:r>
      <w:proofErr w:type="spellStart"/>
      <w:r>
        <w:t>posebni</w:t>
      </w:r>
      <w:proofErr w:type="spellEnd"/>
      <w:r>
        <w:t xml:space="preserve"> </w:t>
      </w:r>
      <w:proofErr w:type="spellStart"/>
      <w:r>
        <w:t>režim</w:t>
      </w:r>
      <w:proofErr w:type="spellEnd"/>
      <w:r>
        <w:t xml:space="preserve"> </w:t>
      </w:r>
      <w:proofErr w:type="spellStart"/>
      <w:r>
        <w:t>nabave</w:t>
      </w:r>
      <w:proofErr w:type="spellEnd"/>
      <w:r>
        <w:t xml:space="preserve">,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podijeljen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grupe</w:t>
      </w:r>
      <w:proofErr w:type="spellEnd"/>
      <w:r>
        <w:t xml:space="preserve">, </w:t>
      </w:r>
      <w:proofErr w:type="spellStart"/>
      <w:r>
        <w:t>sklapa</w:t>
      </w:r>
      <w:proofErr w:type="spellEnd"/>
      <w:r>
        <w:t xml:space="preserve"> li se </w:t>
      </w:r>
      <w:proofErr w:type="spellStart"/>
      <w:r>
        <w:t>ugovor</w:t>
      </w:r>
      <w:proofErr w:type="spellEnd"/>
      <w:r>
        <w:t>/</w:t>
      </w:r>
      <w:proofErr w:type="spellStart"/>
      <w:r>
        <w:t>okvirni</w:t>
      </w:r>
      <w:proofErr w:type="spellEnd"/>
      <w:r>
        <w:t xml:space="preserve"> </w:t>
      </w:r>
      <w:proofErr w:type="spellStart"/>
      <w:r>
        <w:t>sporazum</w:t>
      </w:r>
      <w:proofErr w:type="spellEnd"/>
      <w:r>
        <w:t>/</w:t>
      </w:r>
      <w:proofErr w:type="spellStart"/>
      <w:r>
        <w:t>narudžbenica</w:t>
      </w:r>
      <w:proofErr w:type="spellEnd"/>
      <w:r>
        <w:t xml:space="preserve">, </w:t>
      </w:r>
      <w:proofErr w:type="spellStart"/>
      <w:r>
        <w:t>planirani</w:t>
      </w:r>
      <w:proofErr w:type="spellEnd"/>
      <w:r>
        <w:t xml:space="preserve"> </w:t>
      </w:r>
      <w:proofErr w:type="spellStart"/>
      <w:r>
        <w:t>početak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, </w:t>
      </w:r>
      <w:proofErr w:type="spellStart"/>
      <w:r>
        <w:t>planirano</w:t>
      </w:r>
      <w:proofErr w:type="spellEnd"/>
      <w:r>
        <w:t xml:space="preserve"> </w:t>
      </w:r>
      <w:proofErr w:type="spellStart"/>
      <w:r>
        <w:t>trajanje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okvirnog</w:t>
      </w:r>
      <w:proofErr w:type="spellEnd"/>
      <w:r>
        <w:t xml:space="preserve"> </w:t>
      </w:r>
      <w:proofErr w:type="spellStart"/>
      <w:r>
        <w:t>sporazuma</w:t>
      </w:r>
      <w:proofErr w:type="spellEnd"/>
      <w:r>
        <w:t xml:space="preserve">, </w:t>
      </w:r>
      <w:proofErr w:type="spellStart"/>
      <w:r>
        <w:t>napomena</w:t>
      </w:r>
      <w:proofErr w:type="spellEnd"/>
      <w:r>
        <w:t>.</w:t>
      </w:r>
    </w:p>
    <w:p w14:paraId="35A36A35" w14:textId="77777777" w:rsidR="00D44976" w:rsidRDefault="00D44976"/>
    <w:p w14:paraId="2AAC16B6" w14:textId="4A52766B" w:rsidR="00D44976" w:rsidRDefault="00D44976" w:rsidP="00D44976">
      <w:pPr>
        <w:jc w:val="center"/>
      </w:pPr>
      <w:proofErr w:type="spellStart"/>
      <w:r>
        <w:t>Članak</w:t>
      </w:r>
      <w:proofErr w:type="spellEnd"/>
      <w:r>
        <w:t xml:space="preserve"> 2.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3"/>
        <w:gridCol w:w="831"/>
        <w:gridCol w:w="1349"/>
        <w:gridCol w:w="912"/>
        <w:gridCol w:w="1139"/>
        <w:gridCol w:w="1177"/>
        <w:gridCol w:w="1280"/>
        <w:gridCol w:w="957"/>
        <w:gridCol w:w="1565"/>
        <w:gridCol w:w="739"/>
        <w:gridCol w:w="966"/>
        <w:gridCol w:w="1028"/>
      </w:tblGrid>
      <w:tr w:rsidR="00605F97" w14:paraId="289962B4" w14:textId="59E5C776" w:rsidTr="00605F97">
        <w:tc>
          <w:tcPr>
            <w:tcW w:w="1070" w:type="dxa"/>
          </w:tcPr>
          <w:p w14:paraId="3CD07ECF" w14:textId="77777777" w:rsidR="003F0C2E" w:rsidRDefault="003F0C2E">
            <w:r>
              <w:t>Evid.</w:t>
            </w:r>
          </w:p>
          <w:p w14:paraId="7B514ACD" w14:textId="027E27FB" w:rsidR="003F0C2E" w:rsidRDefault="003F0C2E">
            <w:proofErr w:type="spellStart"/>
            <w:proofErr w:type="gramStart"/>
            <w:r>
              <w:t>br.nabave</w:t>
            </w:r>
            <w:proofErr w:type="spellEnd"/>
            <w:proofErr w:type="gramEnd"/>
          </w:p>
        </w:tc>
        <w:tc>
          <w:tcPr>
            <w:tcW w:w="843" w:type="dxa"/>
          </w:tcPr>
          <w:p w14:paraId="215514AB" w14:textId="77777777" w:rsidR="003F0C2E" w:rsidRDefault="003F0C2E"/>
          <w:p w14:paraId="13D092E5" w14:textId="77777777" w:rsidR="003F0C2E" w:rsidRDefault="003F0C2E">
            <w:r>
              <w:t>Zakon.</w:t>
            </w:r>
          </w:p>
          <w:p w14:paraId="529460DE" w14:textId="6DCE0632" w:rsidR="003F0C2E" w:rsidRDefault="003F0C2E">
            <w:proofErr w:type="spellStart"/>
            <w:r>
              <w:t>okvir</w:t>
            </w:r>
            <w:proofErr w:type="spellEnd"/>
          </w:p>
        </w:tc>
        <w:tc>
          <w:tcPr>
            <w:tcW w:w="1231" w:type="dxa"/>
          </w:tcPr>
          <w:p w14:paraId="78AFA397" w14:textId="2CA3EF63" w:rsidR="003F0C2E" w:rsidRDefault="003F0C2E">
            <w:proofErr w:type="spellStart"/>
            <w:r>
              <w:t>Predmet</w:t>
            </w:r>
            <w:proofErr w:type="spellEnd"/>
            <w:r>
              <w:t xml:space="preserve"> </w:t>
            </w:r>
            <w:proofErr w:type="spellStart"/>
            <w:r>
              <w:t>javne</w:t>
            </w:r>
            <w:proofErr w:type="spellEnd"/>
            <w:r>
              <w:t xml:space="preserve"> </w:t>
            </w:r>
            <w:proofErr w:type="spellStart"/>
            <w:r>
              <w:t>nabave</w:t>
            </w:r>
            <w:proofErr w:type="spellEnd"/>
          </w:p>
        </w:tc>
        <w:tc>
          <w:tcPr>
            <w:tcW w:w="926" w:type="dxa"/>
          </w:tcPr>
          <w:p w14:paraId="22A2E41E" w14:textId="77777777" w:rsidR="003F0C2E" w:rsidRDefault="003F0C2E">
            <w:proofErr w:type="spellStart"/>
            <w:r>
              <w:t>Vrsta</w:t>
            </w:r>
            <w:proofErr w:type="spellEnd"/>
            <w:r>
              <w:t xml:space="preserve"> </w:t>
            </w:r>
          </w:p>
          <w:p w14:paraId="0523C149" w14:textId="51D605BD" w:rsidR="003F0C2E" w:rsidRDefault="003F0C2E">
            <w:proofErr w:type="spellStart"/>
            <w:r>
              <w:t>ugovora</w:t>
            </w:r>
            <w:proofErr w:type="spellEnd"/>
          </w:p>
        </w:tc>
        <w:tc>
          <w:tcPr>
            <w:tcW w:w="1091" w:type="dxa"/>
          </w:tcPr>
          <w:p w14:paraId="0C057B9D" w14:textId="446BDB89" w:rsidR="003F0C2E" w:rsidRDefault="003F0C2E">
            <w:r>
              <w:t>CVP</w:t>
            </w:r>
          </w:p>
          <w:p w14:paraId="7FBCE0B5" w14:textId="77777777" w:rsidR="003F0C2E" w:rsidRDefault="003F0C2E"/>
        </w:tc>
        <w:tc>
          <w:tcPr>
            <w:tcW w:w="1196" w:type="dxa"/>
          </w:tcPr>
          <w:p w14:paraId="3376D91A" w14:textId="77777777" w:rsidR="003F0C2E" w:rsidRDefault="003F0C2E">
            <w:proofErr w:type="spellStart"/>
            <w:r>
              <w:t>Procij</w:t>
            </w:r>
            <w:proofErr w:type="spellEnd"/>
            <w:r>
              <w:t>.</w:t>
            </w:r>
          </w:p>
          <w:p w14:paraId="47BAB083" w14:textId="34726E0B" w:rsidR="003F0C2E" w:rsidRDefault="003F0C2E">
            <w:proofErr w:type="spellStart"/>
            <w:r>
              <w:t>Vrij.nabave</w:t>
            </w:r>
            <w:proofErr w:type="spellEnd"/>
          </w:p>
        </w:tc>
        <w:tc>
          <w:tcPr>
            <w:tcW w:w="1301" w:type="dxa"/>
          </w:tcPr>
          <w:p w14:paraId="7DAA0942" w14:textId="69C70E14" w:rsidR="003F0C2E" w:rsidRDefault="003F0C2E" w:rsidP="003F0C2E">
            <w:proofErr w:type="spellStart"/>
            <w:r>
              <w:t>Vrsta</w:t>
            </w:r>
            <w:proofErr w:type="spellEnd"/>
            <w:r>
              <w:t xml:space="preserve"> </w:t>
            </w:r>
            <w:proofErr w:type="spellStart"/>
            <w:r>
              <w:t>postupka</w:t>
            </w:r>
            <w:proofErr w:type="spellEnd"/>
          </w:p>
          <w:p w14:paraId="3A935CF5" w14:textId="4C405BA6" w:rsidR="003F0C2E" w:rsidRDefault="003F0C2E" w:rsidP="003F0C2E"/>
        </w:tc>
        <w:tc>
          <w:tcPr>
            <w:tcW w:w="972" w:type="dxa"/>
          </w:tcPr>
          <w:p w14:paraId="601264C2" w14:textId="6519F346" w:rsidR="003F0C2E" w:rsidRDefault="003F0C2E">
            <w:proofErr w:type="spellStart"/>
            <w:r>
              <w:t>Predmet</w:t>
            </w:r>
            <w:proofErr w:type="spellEnd"/>
            <w:r>
              <w:t xml:space="preserve"> </w:t>
            </w:r>
            <w:proofErr w:type="spellStart"/>
            <w:r>
              <w:t>podij</w:t>
            </w:r>
            <w:proofErr w:type="spellEnd"/>
            <w:r>
              <w:t xml:space="preserve">. U </w:t>
            </w:r>
            <w:proofErr w:type="spellStart"/>
            <w:r>
              <w:t>grupe</w:t>
            </w:r>
            <w:proofErr w:type="spellEnd"/>
          </w:p>
        </w:tc>
        <w:tc>
          <w:tcPr>
            <w:tcW w:w="1592" w:type="dxa"/>
          </w:tcPr>
          <w:p w14:paraId="05B24D2A" w14:textId="1D06DECF" w:rsidR="003F0C2E" w:rsidRDefault="003F0C2E" w:rsidP="00D44976">
            <w:proofErr w:type="spellStart"/>
            <w:r>
              <w:t>Tehnika</w:t>
            </w:r>
            <w:proofErr w:type="spellEnd"/>
            <w:r>
              <w:t>/</w:t>
            </w:r>
            <w:proofErr w:type="spellStart"/>
            <w:r>
              <w:t>Okvirni</w:t>
            </w:r>
            <w:proofErr w:type="spellEnd"/>
            <w:r>
              <w:t xml:space="preserve"> </w:t>
            </w:r>
            <w:proofErr w:type="spellStart"/>
            <w:r>
              <w:t>spor</w:t>
            </w:r>
            <w:proofErr w:type="spellEnd"/>
            <w:r>
              <w:t>.</w:t>
            </w:r>
          </w:p>
        </w:tc>
        <w:tc>
          <w:tcPr>
            <w:tcW w:w="749" w:type="dxa"/>
          </w:tcPr>
          <w:p w14:paraId="3CB05825" w14:textId="4B1E8032" w:rsidR="003F0C2E" w:rsidRDefault="003F0C2E">
            <w:r>
              <w:t xml:space="preserve">Finan. </w:t>
            </w:r>
            <w:proofErr w:type="spellStart"/>
            <w:r>
              <w:t>Iz</w:t>
            </w:r>
            <w:proofErr w:type="spellEnd"/>
            <w:r>
              <w:t xml:space="preserve"> EU</w:t>
            </w:r>
          </w:p>
        </w:tc>
        <w:tc>
          <w:tcPr>
            <w:tcW w:w="981" w:type="dxa"/>
          </w:tcPr>
          <w:p w14:paraId="54324BF9" w14:textId="6C200B89" w:rsidR="003F0C2E" w:rsidRDefault="003F0C2E">
            <w:proofErr w:type="spellStart"/>
            <w:r>
              <w:t>Planirani</w:t>
            </w:r>
            <w:proofErr w:type="spellEnd"/>
            <w:r>
              <w:t xml:space="preserve"> </w:t>
            </w:r>
            <w:proofErr w:type="spellStart"/>
            <w:r>
              <w:t>početak</w:t>
            </w:r>
            <w:proofErr w:type="spellEnd"/>
          </w:p>
        </w:tc>
        <w:tc>
          <w:tcPr>
            <w:tcW w:w="1044" w:type="dxa"/>
          </w:tcPr>
          <w:p w14:paraId="3397CC54" w14:textId="77777777" w:rsidR="003F0C2E" w:rsidRDefault="003F0C2E"/>
          <w:p w14:paraId="20BF4750" w14:textId="77777777" w:rsidR="003F0C2E" w:rsidRDefault="003F0C2E">
            <w:proofErr w:type="spellStart"/>
            <w:r>
              <w:t>Planirano</w:t>
            </w:r>
            <w:proofErr w:type="spellEnd"/>
            <w:r>
              <w:t xml:space="preserve"> </w:t>
            </w:r>
          </w:p>
          <w:p w14:paraId="5F21ED41" w14:textId="373A3824" w:rsidR="003F0C2E" w:rsidRDefault="003F0C2E">
            <w:proofErr w:type="spellStart"/>
            <w:r>
              <w:t>Trajanje</w:t>
            </w:r>
            <w:proofErr w:type="spellEnd"/>
            <w:r>
              <w:t xml:space="preserve"> </w:t>
            </w:r>
            <w:proofErr w:type="spellStart"/>
            <w:r>
              <w:t>ugov</w:t>
            </w:r>
            <w:proofErr w:type="spellEnd"/>
            <w:r>
              <w:t>.</w:t>
            </w:r>
          </w:p>
        </w:tc>
      </w:tr>
      <w:tr w:rsidR="00605F97" w14:paraId="56DB1F03" w14:textId="6B6CBD08" w:rsidTr="00605F97">
        <w:tc>
          <w:tcPr>
            <w:tcW w:w="1070" w:type="dxa"/>
          </w:tcPr>
          <w:p w14:paraId="1F6C65AA" w14:textId="0B5A9BA8" w:rsidR="003F0C2E" w:rsidRDefault="003F0C2E">
            <w:r>
              <w:t>1/2025</w:t>
            </w:r>
          </w:p>
        </w:tc>
        <w:tc>
          <w:tcPr>
            <w:tcW w:w="843" w:type="dxa"/>
          </w:tcPr>
          <w:p w14:paraId="4B0D6906" w14:textId="77777777" w:rsidR="00F37AFB" w:rsidRDefault="003F0C2E">
            <w:proofErr w:type="spellStart"/>
            <w:r>
              <w:t>Jedn</w:t>
            </w:r>
            <w:proofErr w:type="spellEnd"/>
            <w:r>
              <w:t>.</w:t>
            </w:r>
          </w:p>
          <w:p w14:paraId="5E1751A3" w14:textId="2FA43EE3" w:rsidR="003F0C2E" w:rsidRDefault="003F0C2E">
            <w:proofErr w:type="spellStart"/>
            <w:r>
              <w:t>nabava</w:t>
            </w:r>
            <w:proofErr w:type="spellEnd"/>
          </w:p>
        </w:tc>
        <w:tc>
          <w:tcPr>
            <w:tcW w:w="1231" w:type="dxa"/>
          </w:tcPr>
          <w:p w14:paraId="1C84EF2B" w14:textId="55C879D2" w:rsidR="003F0C2E" w:rsidRDefault="003F0C2E">
            <w:proofErr w:type="spellStart"/>
            <w:r>
              <w:t>Električna</w:t>
            </w:r>
            <w:proofErr w:type="spellEnd"/>
            <w:r>
              <w:t xml:space="preserve"> </w:t>
            </w:r>
            <w:proofErr w:type="spellStart"/>
            <w:r>
              <w:t>energ</w:t>
            </w:r>
            <w:proofErr w:type="spellEnd"/>
            <w:r>
              <w:t>.</w:t>
            </w:r>
          </w:p>
        </w:tc>
        <w:tc>
          <w:tcPr>
            <w:tcW w:w="926" w:type="dxa"/>
          </w:tcPr>
          <w:p w14:paraId="32D8183E" w14:textId="171B571A" w:rsidR="003F0C2E" w:rsidRDefault="003F0C2E">
            <w:r>
              <w:t>robe</w:t>
            </w:r>
          </w:p>
        </w:tc>
        <w:tc>
          <w:tcPr>
            <w:tcW w:w="1091" w:type="dxa"/>
          </w:tcPr>
          <w:p w14:paraId="3C0FC14A" w14:textId="731BB7B0" w:rsidR="003F0C2E" w:rsidRDefault="003F0C2E">
            <w:r>
              <w:t>09310000</w:t>
            </w:r>
          </w:p>
        </w:tc>
        <w:tc>
          <w:tcPr>
            <w:tcW w:w="1196" w:type="dxa"/>
          </w:tcPr>
          <w:p w14:paraId="2726D146" w14:textId="47906C09" w:rsidR="003F0C2E" w:rsidRDefault="00BD6AC0">
            <w:r>
              <w:t>4.000,00</w:t>
            </w:r>
          </w:p>
        </w:tc>
        <w:tc>
          <w:tcPr>
            <w:tcW w:w="1301" w:type="dxa"/>
          </w:tcPr>
          <w:p w14:paraId="78754B7B" w14:textId="77777777" w:rsidR="003F0C2E" w:rsidRDefault="003F0C2E">
            <w:proofErr w:type="spellStart"/>
            <w:r>
              <w:t>Jedn</w:t>
            </w:r>
            <w:proofErr w:type="spellEnd"/>
            <w:r>
              <w:t>.</w:t>
            </w:r>
          </w:p>
          <w:p w14:paraId="18A1F25D" w14:textId="4FE75359" w:rsidR="003F0C2E" w:rsidRDefault="003F0C2E">
            <w:proofErr w:type="spellStart"/>
            <w:r>
              <w:t>nabava</w:t>
            </w:r>
            <w:proofErr w:type="spellEnd"/>
          </w:p>
        </w:tc>
        <w:tc>
          <w:tcPr>
            <w:tcW w:w="972" w:type="dxa"/>
          </w:tcPr>
          <w:p w14:paraId="1737409A" w14:textId="6231D3BD" w:rsidR="003F0C2E" w:rsidRDefault="003F0C2E">
            <w:r>
              <w:t>NE</w:t>
            </w:r>
          </w:p>
        </w:tc>
        <w:tc>
          <w:tcPr>
            <w:tcW w:w="1592" w:type="dxa"/>
          </w:tcPr>
          <w:p w14:paraId="47BE3E2B" w14:textId="77777777" w:rsidR="003F0C2E" w:rsidRDefault="003F0C2E">
            <w:proofErr w:type="spellStart"/>
            <w:r>
              <w:t>Okvir</w:t>
            </w:r>
            <w:proofErr w:type="spellEnd"/>
            <w:r>
              <w:t>.</w:t>
            </w:r>
          </w:p>
          <w:p w14:paraId="11C3D9DE" w14:textId="1D6BB2FC" w:rsidR="003F0C2E" w:rsidRDefault="003F0C2E">
            <w:proofErr w:type="spellStart"/>
            <w:r>
              <w:t>sporazum</w:t>
            </w:r>
            <w:proofErr w:type="spellEnd"/>
          </w:p>
          <w:p w14:paraId="2C4F3B75" w14:textId="77777777" w:rsidR="003F0C2E" w:rsidRDefault="003F0C2E">
            <w:r>
              <w:t>S jed.gl.</w:t>
            </w:r>
          </w:p>
          <w:p w14:paraId="1F3363AD" w14:textId="4820C5C0" w:rsidR="003F0C2E" w:rsidRDefault="003F0C2E">
            <w:proofErr w:type="spellStart"/>
            <w:r>
              <w:t>subjektom</w:t>
            </w:r>
            <w:proofErr w:type="spellEnd"/>
          </w:p>
        </w:tc>
        <w:tc>
          <w:tcPr>
            <w:tcW w:w="749" w:type="dxa"/>
          </w:tcPr>
          <w:p w14:paraId="3DB60313" w14:textId="7043EEED" w:rsidR="003F0C2E" w:rsidRDefault="003F0C2E">
            <w:r>
              <w:t>NE</w:t>
            </w:r>
          </w:p>
        </w:tc>
        <w:tc>
          <w:tcPr>
            <w:tcW w:w="981" w:type="dxa"/>
          </w:tcPr>
          <w:p w14:paraId="300CEA10" w14:textId="5D5C9F7C" w:rsidR="00F37AFB" w:rsidRDefault="003F0C2E">
            <w:r>
              <w:t>1</w:t>
            </w:r>
            <w:r w:rsidR="00BD6AC0">
              <w:t>.</w:t>
            </w:r>
          </w:p>
          <w:p w14:paraId="0AA0D369" w14:textId="46E0904E" w:rsidR="003F0C2E" w:rsidRDefault="003F0C2E">
            <w:proofErr w:type="spellStart"/>
            <w:r>
              <w:t>kvartal</w:t>
            </w:r>
            <w:proofErr w:type="spellEnd"/>
          </w:p>
        </w:tc>
        <w:tc>
          <w:tcPr>
            <w:tcW w:w="1044" w:type="dxa"/>
          </w:tcPr>
          <w:p w14:paraId="459CBA51" w14:textId="3669551B" w:rsidR="003F0C2E" w:rsidRDefault="003F0C2E">
            <w:r>
              <w:t xml:space="preserve">1 </w:t>
            </w:r>
            <w:proofErr w:type="spellStart"/>
            <w:r>
              <w:t>godina</w:t>
            </w:r>
            <w:proofErr w:type="spellEnd"/>
          </w:p>
        </w:tc>
      </w:tr>
      <w:tr w:rsidR="00605F97" w14:paraId="2459DE1A" w14:textId="3FF8C152" w:rsidTr="00605F97">
        <w:tc>
          <w:tcPr>
            <w:tcW w:w="1070" w:type="dxa"/>
          </w:tcPr>
          <w:p w14:paraId="2F4194F3" w14:textId="70427DAA" w:rsidR="003F0C2E" w:rsidRDefault="00F37AFB">
            <w:r>
              <w:t>2/2025</w:t>
            </w:r>
          </w:p>
        </w:tc>
        <w:tc>
          <w:tcPr>
            <w:tcW w:w="843" w:type="dxa"/>
          </w:tcPr>
          <w:p w14:paraId="2DF15321" w14:textId="77777777" w:rsidR="003F0C2E" w:rsidRDefault="00F37AFB">
            <w:proofErr w:type="spellStart"/>
            <w:r>
              <w:t>Jedn</w:t>
            </w:r>
            <w:proofErr w:type="spellEnd"/>
            <w:r>
              <w:t>.</w:t>
            </w:r>
          </w:p>
          <w:p w14:paraId="2DAAC4B3" w14:textId="7021D3F9" w:rsidR="00F37AFB" w:rsidRDefault="00F37AFB">
            <w:proofErr w:type="spellStart"/>
            <w:r>
              <w:t>nabava</w:t>
            </w:r>
            <w:proofErr w:type="spellEnd"/>
          </w:p>
        </w:tc>
        <w:tc>
          <w:tcPr>
            <w:tcW w:w="1231" w:type="dxa"/>
          </w:tcPr>
          <w:p w14:paraId="01FC0679" w14:textId="140FF7B8" w:rsidR="003F0C2E" w:rsidRDefault="003F0C2E">
            <w:proofErr w:type="spellStart"/>
            <w:r>
              <w:t>Knjige</w:t>
            </w:r>
            <w:r w:rsidR="002B5460">
              <w:t>-redovna</w:t>
            </w:r>
            <w:proofErr w:type="spellEnd"/>
            <w:r w:rsidR="002B5460">
              <w:t xml:space="preserve"> </w:t>
            </w:r>
            <w:proofErr w:type="spellStart"/>
            <w:r w:rsidR="002B5460">
              <w:t>knjiž</w:t>
            </w:r>
            <w:proofErr w:type="spellEnd"/>
            <w:r w:rsidR="002B5460">
              <w:t xml:space="preserve">. </w:t>
            </w:r>
            <w:proofErr w:type="spellStart"/>
            <w:r w:rsidR="002B5460">
              <w:t>Garešnica</w:t>
            </w:r>
            <w:proofErr w:type="spellEnd"/>
          </w:p>
        </w:tc>
        <w:tc>
          <w:tcPr>
            <w:tcW w:w="926" w:type="dxa"/>
          </w:tcPr>
          <w:p w14:paraId="3C90FB6A" w14:textId="58D9E835" w:rsidR="003F0C2E" w:rsidRDefault="003F0C2E">
            <w:proofErr w:type="spellStart"/>
            <w:r>
              <w:t>roba</w:t>
            </w:r>
            <w:proofErr w:type="spellEnd"/>
          </w:p>
        </w:tc>
        <w:tc>
          <w:tcPr>
            <w:tcW w:w="1091" w:type="dxa"/>
          </w:tcPr>
          <w:p w14:paraId="44E18D55" w14:textId="09CD7C74" w:rsidR="003F0C2E" w:rsidRDefault="003F0C2E">
            <w:r>
              <w:t>22113000</w:t>
            </w:r>
          </w:p>
        </w:tc>
        <w:tc>
          <w:tcPr>
            <w:tcW w:w="1196" w:type="dxa"/>
          </w:tcPr>
          <w:p w14:paraId="2109F8D7" w14:textId="0A1C21A7" w:rsidR="003F0C2E" w:rsidRDefault="00F37AFB">
            <w:r>
              <w:t>6.700,00</w:t>
            </w:r>
          </w:p>
        </w:tc>
        <w:tc>
          <w:tcPr>
            <w:tcW w:w="1301" w:type="dxa"/>
          </w:tcPr>
          <w:p w14:paraId="5564ACCB" w14:textId="77777777" w:rsidR="003F0C2E" w:rsidRDefault="003F0C2E" w:rsidP="003F0C2E">
            <w:proofErr w:type="spellStart"/>
            <w:r>
              <w:t>Jedn</w:t>
            </w:r>
            <w:proofErr w:type="spellEnd"/>
            <w:r>
              <w:t>.</w:t>
            </w:r>
          </w:p>
          <w:p w14:paraId="44BBB348" w14:textId="1245B826" w:rsidR="003F0C2E" w:rsidRDefault="003F0C2E" w:rsidP="003F0C2E">
            <w:proofErr w:type="spellStart"/>
            <w:r>
              <w:t>nabava</w:t>
            </w:r>
            <w:proofErr w:type="spellEnd"/>
          </w:p>
        </w:tc>
        <w:tc>
          <w:tcPr>
            <w:tcW w:w="972" w:type="dxa"/>
          </w:tcPr>
          <w:p w14:paraId="169C06BB" w14:textId="0835826B" w:rsidR="003F0C2E" w:rsidRDefault="002D67CC">
            <w:r>
              <w:t>DA</w:t>
            </w:r>
          </w:p>
        </w:tc>
        <w:tc>
          <w:tcPr>
            <w:tcW w:w="1592" w:type="dxa"/>
          </w:tcPr>
          <w:p w14:paraId="7C50C947" w14:textId="77777777" w:rsidR="003F0C2E" w:rsidRDefault="003F0C2E" w:rsidP="003F0C2E">
            <w:proofErr w:type="spellStart"/>
            <w:r>
              <w:t>Okvir</w:t>
            </w:r>
            <w:proofErr w:type="spellEnd"/>
            <w:r>
              <w:t>.</w:t>
            </w:r>
          </w:p>
          <w:p w14:paraId="4246B1E9" w14:textId="77777777" w:rsidR="003F0C2E" w:rsidRDefault="003F0C2E" w:rsidP="003F0C2E">
            <w:proofErr w:type="spellStart"/>
            <w:r>
              <w:t>sporazum</w:t>
            </w:r>
            <w:proofErr w:type="spellEnd"/>
          </w:p>
          <w:p w14:paraId="2D242112" w14:textId="77777777" w:rsidR="003F0C2E" w:rsidRDefault="003F0C2E" w:rsidP="003F0C2E">
            <w:r>
              <w:t>S jed.gl.</w:t>
            </w:r>
          </w:p>
          <w:p w14:paraId="75EB9F56" w14:textId="5E1578D1" w:rsidR="003F0C2E" w:rsidRDefault="003F0C2E" w:rsidP="003F0C2E">
            <w:proofErr w:type="spellStart"/>
            <w:r>
              <w:t>subjektom</w:t>
            </w:r>
            <w:proofErr w:type="spellEnd"/>
          </w:p>
        </w:tc>
        <w:tc>
          <w:tcPr>
            <w:tcW w:w="749" w:type="dxa"/>
          </w:tcPr>
          <w:p w14:paraId="7ABAF75E" w14:textId="15CCD779" w:rsidR="003F0C2E" w:rsidRDefault="003F0C2E">
            <w:r>
              <w:t>NE</w:t>
            </w:r>
          </w:p>
        </w:tc>
        <w:tc>
          <w:tcPr>
            <w:tcW w:w="981" w:type="dxa"/>
          </w:tcPr>
          <w:p w14:paraId="17EFC289" w14:textId="2CA5528C" w:rsidR="00F37AFB" w:rsidRDefault="00F37AFB" w:rsidP="00F37AFB">
            <w:r>
              <w:t>1</w:t>
            </w:r>
            <w:r w:rsidR="00BD6AC0">
              <w:t>.</w:t>
            </w:r>
          </w:p>
          <w:p w14:paraId="71B0BD44" w14:textId="6406CEB8" w:rsidR="003F0C2E" w:rsidRDefault="00F37AFB" w:rsidP="00F37AFB">
            <w:proofErr w:type="spellStart"/>
            <w:r>
              <w:t>kvartal</w:t>
            </w:r>
            <w:proofErr w:type="spellEnd"/>
          </w:p>
        </w:tc>
        <w:tc>
          <w:tcPr>
            <w:tcW w:w="1044" w:type="dxa"/>
          </w:tcPr>
          <w:p w14:paraId="451D3B62" w14:textId="0E60DDAC" w:rsidR="003F0C2E" w:rsidRDefault="00F37AFB">
            <w:r>
              <w:t xml:space="preserve">1 </w:t>
            </w:r>
            <w:proofErr w:type="spellStart"/>
            <w:r>
              <w:t>godina</w:t>
            </w:r>
            <w:proofErr w:type="spellEnd"/>
          </w:p>
        </w:tc>
      </w:tr>
      <w:tr w:rsidR="00605F97" w14:paraId="1A135874" w14:textId="682C7D1A" w:rsidTr="00605F97">
        <w:tc>
          <w:tcPr>
            <w:tcW w:w="1070" w:type="dxa"/>
          </w:tcPr>
          <w:p w14:paraId="26AA63CA" w14:textId="3ACEB1D0" w:rsidR="003F0C2E" w:rsidRDefault="00F37AFB">
            <w:r>
              <w:t>3/2025</w:t>
            </w:r>
          </w:p>
        </w:tc>
        <w:tc>
          <w:tcPr>
            <w:tcW w:w="843" w:type="dxa"/>
          </w:tcPr>
          <w:p w14:paraId="291FF5C4" w14:textId="77777777" w:rsidR="003F0C2E" w:rsidRDefault="00F37AFB">
            <w:proofErr w:type="spellStart"/>
            <w:r>
              <w:t>Jedn</w:t>
            </w:r>
            <w:proofErr w:type="spellEnd"/>
            <w:r>
              <w:t>.</w:t>
            </w:r>
          </w:p>
          <w:p w14:paraId="09063196" w14:textId="543EF4C2" w:rsidR="00F37AFB" w:rsidRDefault="00F37AFB">
            <w:proofErr w:type="spellStart"/>
            <w:r>
              <w:t>nabava</w:t>
            </w:r>
            <w:proofErr w:type="spellEnd"/>
          </w:p>
        </w:tc>
        <w:tc>
          <w:tcPr>
            <w:tcW w:w="1231" w:type="dxa"/>
          </w:tcPr>
          <w:p w14:paraId="71C2F5C6" w14:textId="59E07C5E" w:rsidR="003F0C2E" w:rsidRDefault="00F37AFB">
            <w:proofErr w:type="spellStart"/>
            <w:r>
              <w:t>Knjige</w:t>
            </w:r>
            <w:proofErr w:type="spellEnd"/>
            <w:r w:rsidR="009F7876">
              <w:t xml:space="preserve"> </w:t>
            </w:r>
            <w:r w:rsidR="002B5460">
              <w:t xml:space="preserve">-red. </w:t>
            </w:r>
            <w:proofErr w:type="spellStart"/>
            <w:r w:rsidR="002B5460">
              <w:t>knjižnica</w:t>
            </w:r>
            <w:proofErr w:type="spellEnd"/>
            <w:r w:rsidR="002B5460">
              <w:t xml:space="preserve"> </w:t>
            </w:r>
            <w:proofErr w:type="spellStart"/>
            <w:r w:rsidR="002B5460">
              <w:t>Hercegovac</w:t>
            </w:r>
            <w:proofErr w:type="spellEnd"/>
          </w:p>
        </w:tc>
        <w:tc>
          <w:tcPr>
            <w:tcW w:w="926" w:type="dxa"/>
          </w:tcPr>
          <w:p w14:paraId="5F5BB260" w14:textId="3AD8F10C" w:rsidR="003F0C2E" w:rsidRDefault="00F37AFB">
            <w:proofErr w:type="spellStart"/>
            <w:r>
              <w:t>roba</w:t>
            </w:r>
            <w:proofErr w:type="spellEnd"/>
          </w:p>
        </w:tc>
        <w:tc>
          <w:tcPr>
            <w:tcW w:w="1091" w:type="dxa"/>
          </w:tcPr>
          <w:p w14:paraId="62A98465" w14:textId="2422BC42" w:rsidR="003F0C2E" w:rsidRDefault="00F37AFB">
            <w:r>
              <w:t>22113000</w:t>
            </w:r>
          </w:p>
        </w:tc>
        <w:tc>
          <w:tcPr>
            <w:tcW w:w="1196" w:type="dxa"/>
          </w:tcPr>
          <w:p w14:paraId="5BD6FA0B" w14:textId="44A3AE91" w:rsidR="003F0C2E" w:rsidRDefault="00EA18C1">
            <w:r>
              <w:t>2.700,00</w:t>
            </w:r>
          </w:p>
        </w:tc>
        <w:tc>
          <w:tcPr>
            <w:tcW w:w="1301" w:type="dxa"/>
          </w:tcPr>
          <w:p w14:paraId="17B63976" w14:textId="77777777" w:rsidR="003F0C2E" w:rsidRDefault="003F0C2E" w:rsidP="003F0C2E">
            <w:proofErr w:type="spellStart"/>
            <w:r>
              <w:t>Jedn</w:t>
            </w:r>
            <w:proofErr w:type="spellEnd"/>
            <w:r>
              <w:t>.</w:t>
            </w:r>
          </w:p>
          <w:p w14:paraId="30B78D2D" w14:textId="44C72B6C" w:rsidR="003F0C2E" w:rsidRDefault="003F0C2E" w:rsidP="003F0C2E">
            <w:proofErr w:type="spellStart"/>
            <w:r>
              <w:t>nabava</w:t>
            </w:r>
            <w:proofErr w:type="spellEnd"/>
          </w:p>
        </w:tc>
        <w:tc>
          <w:tcPr>
            <w:tcW w:w="972" w:type="dxa"/>
          </w:tcPr>
          <w:p w14:paraId="61436AC9" w14:textId="7636872A" w:rsidR="003F0C2E" w:rsidRDefault="002D67CC">
            <w:r>
              <w:t>DA</w:t>
            </w:r>
          </w:p>
        </w:tc>
        <w:tc>
          <w:tcPr>
            <w:tcW w:w="1592" w:type="dxa"/>
          </w:tcPr>
          <w:p w14:paraId="78C8DC7D" w14:textId="77777777" w:rsidR="003F0C2E" w:rsidRDefault="003F0C2E" w:rsidP="003F0C2E">
            <w:proofErr w:type="spellStart"/>
            <w:r>
              <w:t>Okvir</w:t>
            </w:r>
            <w:proofErr w:type="spellEnd"/>
            <w:r>
              <w:t>.</w:t>
            </w:r>
          </w:p>
          <w:p w14:paraId="4CBF9D32" w14:textId="77777777" w:rsidR="003F0C2E" w:rsidRDefault="003F0C2E" w:rsidP="003F0C2E">
            <w:proofErr w:type="spellStart"/>
            <w:r>
              <w:t>sporazum</w:t>
            </w:r>
            <w:proofErr w:type="spellEnd"/>
          </w:p>
          <w:p w14:paraId="6DFE75AE" w14:textId="77777777" w:rsidR="003F0C2E" w:rsidRDefault="003F0C2E" w:rsidP="003F0C2E">
            <w:r>
              <w:t>S jed.gl.</w:t>
            </w:r>
          </w:p>
          <w:p w14:paraId="402C7B2A" w14:textId="55F59157" w:rsidR="003F0C2E" w:rsidRDefault="003F0C2E" w:rsidP="003F0C2E">
            <w:proofErr w:type="spellStart"/>
            <w:r>
              <w:t>subjektom</w:t>
            </w:r>
            <w:proofErr w:type="spellEnd"/>
          </w:p>
        </w:tc>
        <w:tc>
          <w:tcPr>
            <w:tcW w:w="749" w:type="dxa"/>
          </w:tcPr>
          <w:p w14:paraId="72648559" w14:textId="4A08C94C" w:rsidR="003F0C2E" w:rsidRDefault="003F0C2E">
            <w:r>
              <w:t>NE</w:t>
            </w:r>
          </w:p>
        </w:tc>
        <w:tc>
          <w:tcPr>
            <w:tcW w:w="981" w:type="dxa"/>
          </w:tcPr>
          <w:p w14:paraId="74355796" w14:textId="2748BDC7" w:rsidR="00F37AFB" w:rsidRDefault="00F37AFB" w:rsidP="00F37AFB">
            <w:r>
              <w:t>1</w:t>
            </w:r>
            <w:r w:rsidR="00BD6AC0">
              <w:t>.</w:t>
            </w:r>
          </w:p>
          <w:p w14:paraId="155C897E" w14:textId="3D6E012A" w:rsidR="003F0C2E" w:rsidRDefault="00F37AFB" w:rsidP="00F37AFB">
            <w:proofErr w:type="spellStart"/>
            <w:r>
              <w:t>kvartal</w:t>
            </w:r>
            <w:proofErr w:type="spellEnd"/>
          </w:p>
        </w:tc>
        <w:tc>
          <w:tcPr>
            <w:tcW w:w="1044" w:type="dxa"/>
          </w:tcPr>
          <w:p w14:paraId="0DC82AC3" w14:textId="3524C91B" w:rsidR="003F0C2E" w:rsidRDefault="00F37AFB">
            <w:r>
              <w:t xml:space="preserve">1 </w:t>
            </w:r>
            <w:proofErr w:type="spellStart"/>
            <w:r>
              <w:t>godina</w:t>
            </w:r>
            <w:proofErr w:type="spellEnd"/>
          </w:p>
        </w:tc>
      </w:tr>
      <w:tr w:rsidR="00605F97" w14:paraId="36968832" w14:textId="1CB40C79" w:rsidTr="00605F97">
        <w:tc>
          <w:tcPr>
            <w:tcW w:w="1070" w:type="dxa"/>
          </w:tcPr>
          <w:p w14:paraId="73351E06" w14:textId="5F268596" w:rsidR="003F0C2E" w:rsidRDefault="00F37AFB">
            <w:r>
              <w:t>4/2025</w:t>
            </w:r>
          </w:p>
        </w:tc>
        <w:tc>
          <w:tcPr>
            <w:tcW w:w="843" w:type="dxa"/>
          </w:tcPr>
          <w:p w14:paraId="3F0C3880" w14:textId="77777777" w:rsidR="00F37AFB" w:rsidRDefault="00F37AFB">
            <w:proofErr w:type="spellStart"/>
            <w:r>
              <w:t>Jedn</w:t>
            </w:r>
            <w:proofErr w:type="spellEnd"/>
            <w:r>
              <w:t>.</w:t>
            </w:r>
          </w:p>
          <w:p w14:paraId="41610CF0" w14:textId="19A08B49" w:rsidR="003F0C2E" w:rsidRDefault="00F37AFB">
            <w:proofErr w:type="spellStart"/>
            <w:r>
              <w:t>nabava</w:t>
            </w:r>
            <w:proofErr w:type="spellEnd"/>
          </w:p>
        </w:tc>
        <w:tc>
          <w:tcPr>
            <w:tcW w:w="1231" w:type="dxa"/>
          </w:tcPr>
          <w:p w14:paraId="57CDBBBF" w14:textId="6E09136D" w:rsidR="003F0C2E" w:rsidRDefault="00F37AFB">
            <w:proofErr w:type="spellStart"/>
            <w:r>
              <w:t>Knjige</w:t>
            </w:r>
            <w:proofErr w:type="spellEnd"/>
            <w:r w:rsidR="00BD6AC0">
              <w:t xml:space="preserve"> / </w:t>
            </w:r>
            <w:proofErr w:type="spellStart"/>
            <w:r w:rsidR="00BD6AC0">
              <w:t>otkup</w:t>
            </w:r>
            <w:r w:rsidR="002B5460">
              <w:t>-knjiž</w:t>
            </w:r>
            <w:proofErr w:type="spellEnd"/>
            <w:r w:rsidR="002B5460">
              <w:t xml:space="preserve">. </w:t>
            </w:r>
            <w:proofErr w:type="spellStart"/>
            <w:r w:rsidR="002B5460">
              <w:t>Garešnica</w:t>
            </w:r>
            <w:proofErr w:type="spellEnd"/>
          </w:p>
        </w:tc>
        <w:tc>
          <w:tcPr>
            <w:tcW w:w="926" w:type="dxa"/>
          </w:tcPr>
          <w:p w14:paraId="0AA87A10" w14:textId="52C28E6B" w:rsidR="003F0C2E" w:rsidRDefault="00F37AFB">
            <w:proofErr w:type="spellStart"/>
            <w:r>
              <w:t>roba</w:t>
            </w:r>
            <w:proofErr w:type="spellEnd"/>
          </w:p>
        </w:tc>
        <w:tc>
          <w:tcPr>
            <w:tcW w:w="1091" w:type="dxa"/>
          </w:tcPr>
          <w:p w14:paraId="75408220" w14:textId="639CEED7" w:rsidR="003F0C2E" w:rsidRDefault="00F37AFB">
            <w:r>
              <w:t>22113000</w:t>
            </w:r>
          </w:p>
        </w:tc>
        <w:tc>
          <w:tcPr>
            <w:tcW w:w="1196" w:type="dxa"/>
          </w:tcPr>
          <w:p w14:paraId="7C5F6BF6" w14:textId="7638502F" w:rsidR="003F0C2E" w:rsidRDefault="00EA18C1">
            <w:r>
              <w:t>10.000,00</w:t>
            </w:r>
          </w:p>
        </w:tc>
        <w:tc>
          <w:tcPr>
            <w:tcW w:w="1301" w:type="dxa"/>
          </w:tcPr>
          <w:p w14:paraId="46E24704" w14:textId="77777777" w:rsidR="003F0C2E" w:rsidRDefault="003F0C2E" w:rsidP="003F0C2E">
            <w:proofErr w:type="spellStart"/>
            <w:r>
              <w:t>Jedn</w:t>
            </w:r>
            <w:proofErr w:type="spellEnd"/>
            <w:r>
              <w:t>.</w:t>
            </w:r>
          </w:p>
          <w:p w14:paraId="178C9A99" w14:textId="71CB4495" w:rsidR="003F0C2E" w:rsidRDefault="003F0C2E" w:rsidP="003F0C2E">
            <w:proofErr w:type="spellStart"/>
            <w:r>
              <w:t>nabava</w:t>
            </w:r>
            <w:proofErr w:type="spellEnd"/>
          </w:p>
        </w:tc>
        <w:tc>
          <w:tcPr>
            <w:tcW w:w="972" w:type="dxa"/>
          </w:tcPr>
          <w:p w14:paraId="73BDA663" w14:textId="1D558AC2" w:rsidR="003F0C2E" w:rsidRDefault="002D67CC">
            <w:r>
              <w:t>DA</w:t>
            </w:r>
          </w:p>
        </w:tc>
        <w:tc>
          <w:tcPr>
            <w:tcW w:w="1592" w:type="dxa"/>
          </w:tcPr>
          <w:p w14:paraId="09A12AB7" w14:textId="77777777" w:rsidR="003F0C2E" w:rsidRDefault="003F0C2E" w:rsidP="003F0C2E">
            <w:proofErr w:type="spellStart"/>
            <w:r>
              <w:t>Okvir</w:t>
            </w:r>
            <w:proofErr w:type="spellEnd"/>
            <w:r>
              <w:t>.</w:t>
            </w:r>
          </w:p>
          <w:p w14:paraId="06F0718C" w14:textId="77777777" w:rsidR="003F0C2E" w:rsidRDefault="003F0C2E" w:rsidP="003F0C2E">
            <w:proofErr w:type="spellStart"/>
            <w:r>
              <w:t>sporazum</w:t>
            </w:r>
            <w:proofErr w:type="spellEnd"/>
          </w:p>
          <w:p w14:paraId="5140AAC6" w14:textId="77777777" w:rsidR="003F0C2E" w:rsidRDefault="003F0C2E" w:rsidP="003F0C2E">
            <w:r>
              <w:t>S jed.gl.</w:t>
            </w:r>
          </w:p>
          <w:p w14:paraId="54526739" w14:textId="38E4607F" w:rsidR="003F0C2E" w:rsidRDefault="003F0C2E" w:rsidP="003F0C2E">
            <w:proofErr w:type="spellStart"/>
            <w:r>
              <w:t>subjektom</w:t>
            </w:r>
            <w:proofErr w:type="spellEnd"/>
          </w:p>
        </w:tc>
        <w:tc>
          <w:tcPr>
            <w:tcW w:w="749" w:type="dxa"/>
          </w:tcPr>
          <w:p w14:paraId="4DA52511" w14:textId="2289AD54" w:rsidR="003F0C2E" w:rsidRDefault="003F0C2E">
            <w:r>
              <w:t>NE</w:t>
            </w:r>
          </w:p>
        </w:tc>
        <w:tc>
          <w:tcPr>
            <w:tcW w:w="981" w:type="dxa"/>
          </w:tcPr>
          <w:p w14:paraId="402F82D9" w14:textId="3515FAF1" w:rsidR="00F37AFB" w:rsidRDefault="00F37AFB" w:rsidP="00F37AFB">
            <w:r>
              <w:t>1</w:t>
            </w:r>
            <w:r w:rsidR="00BD6AC0">
              <w:t>.</w:t>
            </w:r>
          </w:p>
          <w:p w14:paraId="538BD5D1" w14:textId="79BB8975" w:rsidR="003F0C2E" w:rsidRDefault="00F37AFB" w:rsidP="00F37AFB">
            <w:proofErr w:type="spellStart"/>
            <w:r>
              <w:t>kvartal</w:t>
            </w:r>
            <w:proofErr w:type="spellEnd"/>
          </w:p>
        </w:tc>
        <w:tc>
          <w:tcPr>
            <w:tcW w:w="1044" w:type="dxa"/>
          </w:tcPr>
          <w:p w14:paraId="424F4CDB" w14:textId="5F43DE6F" w:rsidR="003F0C2E" w:rsidRDefault="00F37AFB">
            <w:r>
              <w:t xml:space="preserve">1 </w:t>
            </w:r>
            <w:proofErr w:type="spellStart"/>
            <w:r>
              <w:t>godina</w:t>
            </w:r>
            <w:proofErr w:type="spellEnd"/>
          </w:p>
        </w:tc>
      </w:tr>
      <w:tr w:rsidR="00605F97" w14:paraId="5638A32A" w14:textId="77777777" w:rsidTr="00605F97">
        <w:tc>
          <w:tcPr>
            <w:tcW w:w="1070" w:type="dxa"/>
          </w:tcPr>
          <w:p w14:paraId="223FC526" w14:textId="0AB08887" w:rsidR="00EA18C1" w:rsidRDefault="00EA18C1">
            <w:r>
              <w:t>5/2025</w:t>
            </w:r>
          </w:p>
        </w:tc>
        <w:tc>
          <w:tcPr>
            <w:tcW w:w="843" w:type="dxa"/>
          </w:tcPr>
          <w:p w14:paraId="5173931D" w14:textId="77777777" w:rsidR="00EA18C1" w:rsidRDefault="00EA18C1">
            <w:r>
              <w:t>Jed.</w:t>
            </w:r>
          </w:p>
          <w:p w14:paraId="037AFD2E" w14:textId="3F5C4298" w:rsidR="00EA18C1" w:rsidRDefault="00EA18C1">
            <w:proofErr w:type="spellStart"/>
            <w:r>
              <w:lastRenderedPageBreak/>
              <w:t>nabava</w:t>
            </w:r>
            <w:proofErr w:type="spellEnd"/>
          </w:p>
        </w:tc>
        <w:tc>
          <w:tcPr>
            <w:tcW w:w="1231" w:type="dxa"/>
          </w:tcPr>
          <w:p w14:paraId="059FC63F" w14:textId="77777777" w:rsidR="00BD6AC0" w:rsidRDefault="00BD6AC0">
            <w:proofErr w:type="spellStart"/>
            <w:r>
              <w:lastRenderedPageBreak/>
              <w:t>K</w:t>
            </w:r>
            <w:r w:rsidR="00EA18C1">
              <w:t>njige</w:t>
            </w:r>
            <w:proofErr w:type="spellEnd"/>
            <w:r>
              <w:t>/</w:t>
            </w:r>
          </w:p>
          <w:p w14:paraId="204F6DEF" w14:textId="10ED2D91" w:rsidR="00EA18C1" w:rsidRDefault="002B5460">
            <w:proofErr w:type="spellStart"/>
            <w:r>
              <w:lastRenderedPageBreak/>
              <w:t>O</w:t>
            </w:r>
            <w:r w:rsidR="00BD6AC0">
              <w:t>tkup</w:t>
            </w:r>
            <w:r>
              <w:t>-knjiž</w:t>
            </w:r>
            <w:proofErr w:type="spellEnd"/>
            <w:r>
              <w:t xml:space="preserve">. </w:t>
            </w:r>
            <w:proofErr w:type="spellStart"/>
            <w:r>
              <w:t>Hercegovac</w:t>
            </w:r>
            <w:proofErr w:type="spellEnd"/>
          </w:p>
        </w:tc>
        <w:tc>
          <w:tcPr>
            <w:tcW w:w="926" w:type="dxa"/>
          </w:tcPr>
          <w:p w14:paraId="22392159" w14:textId="060BC6A7" w:rsidR="00EA18C1" w:rsidRDefault="00EA18C1">
            <w:proofErr w:type="spellStart"/>
            <w:r>
              <w:lastRenderedPageBreak/>
              <w:t>roba</w:t>
            </w:r>
            <w:proofErr w:type="spellEnd"/>
          </w:p>
        </w:tc>
        <w:tc>
          <w:tcPr>
            <w:tcW w:w="1091" w:type="dxa"/>
          </w:tcPr>
          <w:p w14:paraId="04C11DAA" w14:textId="140B5528" w:rsidR="00EA18C1" w:rsidRDefault="00EA18C1">
            <w:r>
              <w:t>22113000</w:t>
            </w:r>
          </w:p>
        </w:tc>
        <w:tc>
          <w:tcPr>
            <w:tcW w:w="1196" w:type="dxa"/>
          </w:tcPr>
          <w:p w14:paraId="7F9BBD6C" w14:textId="3BC08293" w:rsidR="00EA18C1" w:rsidRDefault="00EA18C1">
            <w:r>
              <w:t>5.000,00</w:t>
            </w:r>
          </w:p>
        </w:tc>
        <w:tc>
          <w:tcPr>
            <w:tcW w:w="1301" w:type="dxa"/>
          </w:tcPr>
          <w:p w14:paraId="421E9D48" w14:textId="77777777" w:rsidR="00EA18C1" w:rsidRDefault="00EA18C1" w:rsidP="003F0C2E">
            <w:r>
              <w:t>Jed.</w:t>
            </w:r>
          </w:p>
          <w:p w14:paraId="14BEE10E" w14:textId="102A9584" w:rsidR="00EA18C1" w:rsidRDefault="00EA18C1" w:rsidP="003F0C2E">
            <w:proofErr w:type="spellStart"/>
            <w:r>
              <w:t>nabava</w:t>
            </w:r>
            <w:proofErr w:type="spellEnd"/>
          </w:p>
        </w:tc>
        <w:tc>
          <w:tcPr>
            <w:tcW w:w="972" w:type="dxa"/>
          </w:tcPr>
          <w:p w14:paraId="79CCA3A2" w14:textId="2A208193" w:rsidR="00EA18C1" w:rsidRDefault="002D67CC">
            <w:r>
              <w:t>DA</w:t>
            </w:r>
          </w:p>
        </w:tc>
        <w:tc>
          <w:tcPr>
            <w:tcW w:w="1592" w:type="dxa"/>
          </w:tcPr>
          <w:p w14:paraId="4E56A831" w14:textId="77777777" w:rsidR="00EA18C1" w:rsidRDefault="00EA18C1" w:rsidP="00EA18C1">
            <w:proofErr w:type="spellStart"/>
            <w:r>
              <w:t>Okvir</w:t>
            </w:r>
            <w:proofErr w:type="spellEnd"/>
            <w:r>
              <w:t>.</w:t>
            </w:r>
          </w:p>
          <w:p w14:paraId="6D7F3BCF" w14:textId="77777777" w:rsidR="00EA18C1" w:rsidRDefault="00EA18C1" w:rsidP="00EA18C1">
            <w:proofErr w:type="spellStart"/>
            <w:r>
              <w:t>sporazum</w:t>
            </w:r>
            <w:proofErr w:type="spellEnd"/>
          </w:p>
          <w:p w14:paraId="45267680" w14:textId="77777777" w:rsidR="00EA18C1" w:rsidRDefault="00EA18C1" w:rsidP="00EA18C1">
            <w:r>
              <w:lastRenderedPageBreak/>
              <w:t>S jed.gl.</w:t>
            </w:r>
          </w:p>
          <w:p w14:paraId="3AAE7DFB" w14:textId="77777777" w:rsidR="00EA18C1" w:rsidRDefault="00EA18C1" w:rsidP="003F0C2E"/>
        </w:tc>
        <w:tc>
          <w:tcPr>
            <w:tcW w:w="749" w:type="dxa"/>
          </w:tcPr>
          <w:p w14:paraId="5323D109" w14:textId="77777777" w:rsidR="00EA18C1" w:rsidRDefault="00EA18C1"/>
        </w:tc>
        <w:tc>
          <w:tcPr>
            <w:tcW w:w="981" w:type="dxa"/>
          </w:tcPr>
          <w:p w14:paraId="201731B8" w14:textId="00A0D4F2" w:rsidR="00EA18C1" w:rsidRDefault="00BD6AC0" w:rsidP="00F37AFB">
            <w:r>
              <w:t xml:space="preserve">1. </w:t>
            </w:r>
            <w:proofErr w:type="spellStart"/>
            <w:r>
              <w:t>kvartal</w:t>
            </w:r>
            <w:proofErr w:type="spellEnd"/>
          </w:p>
        </w:tc>
        <w:tc>
          <w:tcPr>
            <w:tcW w:w="1044" w:type="dxa"/>
          </w:tcPr>
          <w:p w14:paraId="34DB2574" w14:textId="2B62EB2A" w:rsidR="00EA18C1" w:rsidRDefault="00BD6AC0">
            <w:r>
              <w:t xml:space="preserve">1 </w:t>
            </w:r>
            <w:proofErr w:type="spellStart"/>
            <w:r>
              <w:t>godina</w:t>
            </w:r>
            <w:proofErr w:type="spellEnd"/>
          </w:p>
        </w:tc>
      </w:tr>
      <w:tr w:rsidR="00605F97" w14:paraId="316D1198" w14:textId="1B5B14D2" w:rsidTr="00605F97">
        <w:tc>
          <w:tcPr>
            <w:tcW w:w="1070" w:type="dxa"/>
          </w:tcPr>
          <w:p w14:paraId="47F3B4C4" w14:textId="0A5CBEC5" w:rsidR="003F0C2E" w:rsidRDefault="00EA18C1">
            <w:r>
              <w:t>6</w:t>
            </w:r>
            <w:r w:rsidR="00025841">
              <w:t>/2025</w:t>
            </w:r>
          </w:p>
        </w:tc>
        <w:tc>
          <w:tcPr>
            <w:tcW w:w="843" w:type="dxa"/>
          </w:tcPr>
          <w:p w14:paraId="0C10DE19" w14:textId="77777777" w:rsidR="003F0C2E" w:rsidRDefault="00627C7C">
            <w:proofErr w:type="spellStart"/>
            <w:r>
              <w:t>Jedn</w:t>
            </w:r>
            <w:proofErr w:type="spellEnd"/>
            <w:r>
              <w:t>.</w:t>
            </w:r>
          </w:p>
          <w:p w14:paraId="33C977EF" w14:textId="1623191F" w:rsidR="00627C7C" w:rsidRDefault="00627C7C">
            <w:proofErr w:type="spellStart"/>
            <w:r>
              <w:t>nabava</w:t>
            </w:r>
            <w:proofErr w:type="spellEnd"/>
          </w:p>
        </w:tc>
        <w:tc>
          <w:tcPr>
            <w:tcW w:w="1231" w:type="dxa"/>
          </w:tcPr>
          <w:p w14:paraId="6B6A8B6F" w14:textId="6EAF7E0C" w:rsidR="003F0C2E" w:rsidRDefault="00605F97">
            <w:proofErr w:type="spellStart"/>
            <w:r>
              <w:t>Intelektualne</w:t>
            </w:r>
            <w:proofErr w:type="spellEnd"/>
            <w:r>
              <w:t xml:space="preserve"> I </w:t>
            </w:r>
            <w:proofErr w:type="spellStart"/>
            <w:r>
              <w:t>osobne</w:t>
            </w:r>
            <w:proofErr w:type="spellEnd"/>
            <w:r>
              <w:t xml:space="preserve"> </w:t>
            </w:r>
            <w:proofErr w:type="spellStart"/>
            <w:r>
              <w:t>usluge</w:t>
            </w:r>
            <w:proofErr w:type="spellEnd"/>
          </w:p>
        </w:tc>
        <w:tc>
          <w:tcPr>
            <w:tcW w:w="926" w:type="dxa"/>
          </w:tcPr>
          <w:p w14:paraId="7173FF0F" w14:textId="11421CEC" w:rsidR="003F0C2E" w:rsidRDefault="00F37AFB">
            <w:proofErr w:type="spellStart"/>
            <w:r>
              <w:t>usluge</w:t>
            </w:r>
            <w:proofErr w:type="spellEnd"/>
          </w:p>
        </w:tc>
        <w:tc>
          <w:tcPr>
            <w:tcW w:w="1091" w:type="dxa"/>
          </w:tcPr>
          <w:p w14:paraId="19D19C98" w14:textId="1E1D56A5" w:rsidR="003F0C2E" w:rsidRDefault="00F37AFB">
            <w:r>
              <w:t>92312200</w:t>
            </w:r>
          </w:p>
        </w:tc>
        <w:tc>
          <w:tcPr>
            <w:tcW w:w="1196" w:type="dxa"/>
          </w:tcPr>
          <w:p w14:paraId="0A0CC549" w14:textId="54CF15F6" w:rsidR="003F0C2E" w:rsidRDefault="00605F97">
            <w:r>
              <w:t>2</w:t>
            </w:r>
            <w:r w:rsidR="002E695C">
              <w:t>.</w:t>
            </w:r>
            <w:r>
              <w:t>8</w:t>
            </w:r>
            <w:r w:rsidR="002E695C">
              <w:t>00,00</w:t>
            </w:r>
          </w:p>
        </w:tc>
        <w:tc>
          <w:tcPr>
            <w:tcW w:w="1301" w:type="dxa"/>
          </w:tcPr>
          <w:p w14:paraId="50C173B4" w14:textId="77777777" w:rsidR="003F0C2E" w:rsidRDefault="00025841">
            <w:r>
              <w:t>Jed.</w:t>
            </w:r>
          </w:p>
          <w:p w14:paraId="3B86ECF2" w14:textId="08B90556" w:rsidR="00025841" w:rsidRDefault="00025841">
            <w:proofErr w:type="spellStart"/>
            <w:r>
              <w:t>nabava</w:t>
            </w:r>
            <w:proofErr w:type="spellEnd"/>
          </w:p>
        </w:tc>
        <w:tc>
          <w:tcPr>
            <w:tcW w:w="972" w:type="dxa"/>
          </w:tcPr>
          <w:p w14:paraId="26F9251D" w14:textId="4C3E868F" w:rsidR="003F0C2E" w:rsidRDefault="002D67CC">
            <w:r>
              <w:t>DA</w:t>
            </w:r>
          </w:p>
        </w:tc>
        <w:tc>
          <w:tcPr>
            <w:tcW w:w="1592" w:type="dxa"/>
          </w:tcPr>
          <w:p w14:paraId="6F9CE18B" w14:textId="77777777" w:rsidR="00EA18C1" w:rsidRDefault="00EA18C1" w:rsidP="00EA18C1">
            <w:proofErr w:type="spellStart"/>
            <w:r>
              <w:t>Okvir</w:t>
            </w:r>
            <w:proofErr w:type="spellEnd"/>
            <w:r>
              <w:t>.</w:t>
            </w:r>
          </w:p>
          <w:p w14:paraId="7085718D" w14:textId="77777777" w:rsidR="00EA18C1" w:rsidRDefault="00EA18C1" w:rsidP="00EA18C1">
            <w:proofErr w:type="spellStart"/>
            <w:r>
              <w:t>sporazum</w:t>
            </w:r>
            <w:proofErr w:type="spellEnd"/>
          </w:p>
          <w:p w14:paraId="4A622954" w14:textId="265AF2E1" w:rsidR="00EA18C1" w:rsidRDefault="00EA18C1" w:rsidP="00EA18C1">
            <w:r>
              <w:t xml:space="preserve">S </w:t>
            </w:r>
            <w:proofErr w:type="spellStart"/>
            <w:r w:rsidR="00CC02A6">
              <w:t>više</w:t>
            </w:r>
            <w:proofErr w:type="spellEnd"/>
            <w:r w:rsidR="00CC02A6">
              <w:t xml:space="preserve"> </w:t>
            </w:r>
            <w:proofErr w:type="spellStart"/>
            <w:r w:rsidR="00CC02A6">
              <w:t>subjekata</w:t>
            </w:r>
            <w:proofErr w:type="spellEnd"/>
          </w:p>
          <w:p w14:paraId="7A978EB9" w14:textId="77777777" w:rsidR="003F0C2E" w:rsidRDefault="003F0C2E"/>
        </w:tc>
        <w:tc>
          <w:tcPr>
            <w:tcW w:w="749" w:type="dxa"/>
          </w:tcPr>
          <w:p w14:paraId="3F1187BA" w14:textId="3A8C80BF" w:rsidR="003F0C2E" w:rsidRDefault="00025841">
            <w:r>
              <w:t>NE</w:t>
            </w:r>
          </w:p>
        </w:tc>
        <w:tc>
          <w:tcPr>
            <w:tcW w:w="981" w:type="dxa"/>
          </w:tcPr>
          <w:p w14:paraId="186AF7D9" w14:textId="77777777" w:rsidR="00541604" w:rsidRDefault="00025841">
            <w:r>
              <w:t>1.</w:t>
            </w:r>
          </w:p>
          <w:p w14:paraId="1E90BB45" w14:textId="5B95AF17" w:rsidR="003F0C2E" w:rsidRDefault="00025841">
            <w:proofErr w:type="spellStart"/>
            <w:r>
              <w:t>kvartal</w:t>
            </w:r>
            <w:proofErr w:type="spellEnd"/>
          </w:p>
        </w:tc>
        <w:tc>
          <w:tcPr>
            <w:tcW w:w="1044" w:type="dxa"/>
          </w:tcPr>
          <w:p w14:paraId="103A8DBD" w14:textId="03D68093" w:rsidR="003F0C2E" w:rsidRDefault="00025841">
            <w:r>
              <w:t xml:space="preserve">1 </w:t>
            </w:r>
            <w:proofErr w:type="spellStart"/>
            <w:r>
              <w:t>godina</w:t>
            </w:r>
            <w:proofErr w:type="spellEnd"/>
          </w:p>
        </w:tc>
      </w:tr>
      <w:tr w:rsidR="00605F97" w14:paraId="4ADD1C22" w14:textId="77777777" w:rsidTr="00605F97">
        <w:tc>
          <w:tcPr>
            <w:tcW w:w="1070" w:type="dxa"/>
          </w:tcPr>
          <w:p w14:paraId="7EB29B49" w14:textId="56877F77" w:rsidR="00541604" w:rsidRDefault="00605F97">
            <w:r>
              <w:t>7</w:t>
            </w:r>
            <w:r w:rsidR="00541604">
              <w:t>/2025</w:t>
            </w:r>
          </w:p>
        </w:tc>
        <w:tc>
          <w:tcPr>
            <w:tcW w:w="843" w:type="dxa"/>
          </w:tcPr>
          <w:p w14:paraId="24FC4B30" w14:textId="1B853F5A" w:rsidR="00541604" w:rsidRDefault="00627C7C">
            <w:proofErr w:type="spellStart"/>
            <w:r>
              <w:t>Jedn</w:t>
            </w:r>
            <w:proofErr w:type="spellEnd"/>
            <w:r>
              <w:t xml:space="preserve">. </w:t>
            </w:r>
            <w:proofErr w:type="spellStart"/>
            <w:r>
              <w:t>nabava</w:t>
            </w:r>
            <w:proofErr w:type="spellEnd"/>
          </w:p>
        </w:tc>
        <w:tc>
          <w:tcPr>
            <w:tcW w:w="1231" w:type="dxa"/>
          </w:tcPr>
          <w:p w14:paraId="7DDD3A17" w14:textId="5E4066F1" w:rsidR="00541604" w:rsidRDefault="00541604">
            <w:proofErr w:type="spellStart"/>
            <w:r>
              <w:t>Uredski</w:t>
            </w:r>
            <w:proofErr w:type="spellEnd"/>
            <w:r>
              <w:t xml:space="preserve"> material I </w:t>
            </w:r>
            <w:proofErr w:type="spellStart"/>
            <w:r>
              <w:t>ostali</w:t>
            </w:r>
            <w:proofErr w:type="spellEnd"/>
            <w:r>
              <w:t xml:space="preserve"> </w:t>
            </w:r>
            <w:proofErr w:type="spellStart"/>
            <w:r>
              <w:t>materijal</w:t>
            </w:r>
            <w:proofErr w:type="spellEnd"/>
          </w:p>
        </w:tc>
        <w:tc>
          <w:tcPr>
            <w:tcW w:w="926" w:type="dxa"/>
          </w:tcPr>
          <w:p w14:paraId="2B0A7367" w14:textId="3E319EDB" w:rsidR="00541604" w:rsidRDefault="00541604">
            <w:proofErr w:type="spellStart"/>
            <w:r>
              <w:t>roba</w:t>
            </w:r>
            <w:proofErr w:type="spellEnd"/>
          </w:p>
        </w:tc>
        <w:tc>
          <w:tcPr>
            <w:tcW w:w="1091" w:type="dxa"/>
          </w:tcPr>
          <w:p w14:paraId="4AF9F163" w14:textId="73495790" w:rsidR="00541604" w:rsidRDefault="009D067F">
            <w:r>
              <w:t>22800000- 8</w:t>
            </w:r>
          </w:p>
        </w:tc>
        <w:tc>
          <w:tcPr>
            <w:tcW w:w="1196" w:type="dxa"/>
          </w:tcPr>
          <w:p w14:paraId="71AE3AEE" w14:textId="7680E9B3" w:rsidR="00541604" w:rsidRDefault="00541604">
            <w:r>
              <w:t>5.000,00</w:t>
            </w:r>
          </w:p>
        </w:tc>
        <w:tc>
          <w:tcPr>
            <w:tcW w:w="1301" w:type="dxa"/>
          </w:tcPr>
          <w:p w14:paraId="44179FBE" w14:textId="644F3505" w:rsidR="00541604" w:rsidRDefault="002D67CC">
            <w:proofErr w:type="spellStart"/>
            <w:r>
              <w:t>Jedn.nabava</w:t>
            </w:r>
            <w:proofErr w:type="spellEnd"/>
          </w:p>
        </w:tc>
        <w:tc>
          <w:tcPr>
            <w:tcW w:w="972" w:type="dxa"/>
          </w:tcPr>
          <w:p w14:paraId="5958096C" w14:textId="7D12E24A" w:rsidR="00541604" w:rsidRDefault="002D67CC">
            <w:r>
              <w:t>DA</w:t>
            </w:r>
          </w:p>
        </w:tc>
        <w:tc>
          <w:tcPr>
            <w:tcW w:w="1592" w:type="dxa"/>
          </w:tcPr>
          <w:p w14:paraId="216E666D" w14:textId="3B45946B" w:rsidR="00541604" w:rsidRDefault="00541604" w:rsidP="00025841">
            <w:proofErr w:type="spellStart"/>
            <w:r>
              <w:t>Okvirni</w:t>
            </w:r>
            <w:proofErr w:type="spellEnd"/>
            <w:r>
              <w:t xml:space="preserve"> </w:t>
            </w:r>
            <w:proofErr w:type="spellStart"/>
            <w:r>
              <w:t>sporazum</w:t>
            </w:r>
            <w:proofErr w:type="spellEnd"/>
            <w:r>
              <w:t xml:space="preserve"> s </w:t>
            </w:r>
            <w:proofErr w:type="spellStart"/>
            <w:r>
              <w:t>više</w:t>
            </w:r>
            <w:proofErr w:type="spellEnd"/>
            <w:r>
              <w:t xml:space="preserve"> </w:t>
            </w:r>
            <w:proofErr w:type="spellStart"/>
            <w:r>
              <w:t>subjekata</w:t>
            </w:r>
            <w:proofErr w:type="spellEnd"/>
          </w:p>
        </w:tc>
        <w:tc>
          <w:tcPr>
            <w:tcW w:w="749" w:type="dxa"/>
          </w:tcPr>
          <w:p w14:paraId="235C368C" w14:textId="6FCDA498" w:rsidR="00541604" w:rsidRDefault="00541604">
            <w:r>
              <w:t>NE</w:t>
            </w:r>
          </w:p>
        </w:tc>
        <w:tc>
          <w:tcPr>
            <w:tcW w:w="981" w:type="dxa"/>
          </w:tcPr>
          <w:p w14:paraId="0545F7EF" w14:textId="77777777" w:rsidR="00541604" w:rsidRDefault="00541604">
            <w:r>
              <w:t>1.</w:t>
            </w:r>
          </w:p>
          <w:p w14:paraId="23A54F42" w14:textId="5BC73B97" w:rsidR="00541604" w:rsidRDefault="00541604">
            <w:proofErr w:type="spellStart"/>
            <w:r>
              <w:t>kvartal</w:t>
            </w:r>
            <w:proofErr w:type="spellEnd"/>
          </w:p>
        </w:tc>
        <w:tc>
          <w:tcPr>
            <w:tcW w:w="1044" w:type="dxa"/>
          </w:tcPr>
          <w:p w14:paraId="17DE6BE0" w14:textId="7154C2EF" w:rsidR="00541604" w:rsidRDefault="00541604">
            <w:r>
              <w:t xml:space="preserve">1 </w:t>
            </w:r>
            <w:proofErr w:type="spellStart"/>
            <w:r>
              <w:t>godina</w:t>
            </w:r>
            <w:proofErr w:type="spellEnd"/>
          </w:p>
        </w:tc>
      </w:tr>
    </w:tbl>
    <w:p w14:paraId="3FA8198D" w14:textId="77777777" w:rsidR="002D67CC" w:rsidRDefault="002D67CC" w:rsidP="00383362">
      <w:pPr>
        <w:jc w:val="center"/>
      </w:pPr>
    </w:p>
    <w:p w14:paraId="5F56D56F" w14:textId="439B80C7" w:rsidR="00383362" w:rsidRDefault="00383362" w:rsidP="00383362">
      <w:pPr>
        <w:jc w:val="center"/>
      </w:pPr>
      <w:proofErr w:type="spellStart"/>
      <w:r>
        <w:t>Članak</w:t>
      </w:r>
      <w:proofErr w:type="spellEnd"/>
      <w:r>
        <w:t xml:space="preserve"> 3.</w:t>
      </w:r>
    </w:p>
    <w:p w14:paraId="24988150" w14:textId="77777777" w:rsidR="00BB2E4C" w:rsidRDefault="00383362" w:rsidP="00BB2E4C">
      <w:pPr>
        <w:pStyle w:val="Default"/>
        <w:rPr>
          <w:color w:val="0462C1"/>
          <w:sz w:val="22"/>
          <w:szCs w:val="22"/>
        </w:rPr>
      </w:pPr>
      <w:proofErr w:type="spellStart"/>
      <w:r>
        <w:t>Ovaj</w:t>
      </w:r>
      <w:proofErr w:type="spellEnd"/>
      <w:r>
        <w:t xml:space="preserve"> Plan </w:t>
      </w:r>
      <w:proofErr w:type="spellStart"/>
      <w:r>
        <w:t>nabave</w:t>
      </w:r>
      <w:proofErr w:type="spellEnd"/>
      <w:r>
        <w:t xml:space="preserve"> </w:t>
      </w:r>
      <w:proofErr w:type="spellStart"/>
      <w:r>
        <w:t>primjenjuje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stupa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dana 1. </w:t>
      </w:r>
      <w:proofErr w:type="spellStart"/>
      <w:r>
        <w:t>siječnja</w:t>
      </w:r>
      <w:proofErr w:type="spellEnd"/>
      <w:r>
        <w:t xml:space="preserve"> 2025.godine, </w:t>
      </w:r>
      <w:proofErr w:type="gramStart"/>
      <w:r>
        <w:t>a</w:t>
      </w:r>
      <w:proofErr w:type="gramEnd"/>
      <w:r>
        <w:t xml:space="preserve"> </w:t>
      </w:r>
      <w:proofErr w:type="spellStart"/>
      <w:r>
        <w:t>objavit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 w:rsidR="00BB2E4C">
        <w:rPr>
          <w:sz w:val="22"/>
          <w:szCs w:val="22"/>
        </w:rPr>
        <w:t>mrežnoj</w:t>
      </w:r>
      <w:proofErr w:type="spellEnd"/>
      <w:r w:rsidR="00BB2E4C">
        <w:rPr>
          <w:sz w:val="22"/>
          <w:szCs w:val="22"/>
        </w:rPr>
        <w:t xml:space="preserve"> </w:t>
      </w:r>
      <w:proofErr w:type="spellStart"/>
      <w:r w:rsidR="00BB2E4C">
        <w:rPr>
          <w:sz w:val="22"/>
          <w:szCs w:val="22"/>
        </w:rPr>
        <w:t>stranici</w:t>
      </w:r>
      <w:proofErr w:type="spellEnd"/>
      <w:r w:rsidR="00BB2E4C">
        <w:rPr>
          <w:sz w:val="22"/>
          <w:szCs w:val="22"/>
        </w:rPr>
        <w:t xml:space="preserve"> </w:t>
      </w:r>
      <w:proofErr w:type="spellStart"/>
      <w:r w:rsidR="00BB2E4C">
        <w:rPr>
          <w:sz w:val="22"/>
          <w:szCs w:val="22"/>
        </w:rPr>
        <w:t>knjižnice</w:t>
      </w:r>
      <w:proofErr w:type="spellEnd"/>
      <w:r w:rsidR="00BB2E4C">
        <w:rPr>
          <w:sz w:val="22"/>
          <w:szCs w:val="22"/>
        </w:rPr>
        <w:t xml:space="preserve"> </w:t>
      </w:r>
      <w:r w:rsidR="00BB2E4C">
        <w:rPr>
          <w:color w:val="0462C1"/>
          <w:sz w:val="22"/>
          <w:szCs w:val="22"/>
        </w:rPr>
        <w:t xml:space="preserve">https://knjiznica-ds-garesnica.hr/ </w:t>
      </w:r>
    </w:p>
    <w:p w14:paraId="26B98030" w14:textId="77777777" w:rsidR="00623F3A" w:rsidRDefault="00623F3A" w:rsidP="00BB2E4C">
      <w:pPr>
        <w:pStyle w:val="Default"/>
        <w:rPr>
          <w:color w:val="0462C1"/>
          <w:sz w:val="22"/>
          <w:szCs w:val="22"/>
        </w:rPr>
      </w:pPr>
    </w:p>
    <w:p w14:paraId="6926E8A6" w14:textId="77777777" w:rsidR="00623F3A" w:rsidRPr="00623F3A" w:rsidRDefault="00623F3A" w:rsidP="00623F3A">
      <w:pPr>
        <w:widowControl w:val="0"/>
        <w:autoSpaceDE w:val="0"/>
        <w:autoSpaceDN w:val="0"/>
        <w:adjustRightInd w:val="0"/>
        <w:rPr>
          <w:rFonts w:ascii="Tw Cen MT" w:hAnsi="Tw Cen MT" w:cs="Tw Cen MT"/>
          <w:bCs/>
          <w:i/>
          <w:iCs/>
        </w:rPr>
      </w:pPr>
      <w:r w:rsidRPr="00623F3A">
        <w:rPr>
          <w:rFonts w:ascii="Tw Cen MT" w:hAnsi="Tw Cen MT" w:cs="Tw Cen MT"/>
          <w:bCs/>
          <w:i/>
          <w:iCs/>
        </w:rPr>
        <w:t>OBAVIJEST O NEPOSTOJANJU SUKOBA INTERESA!</w:t>
      </w:r>
    </w:p>
    <w:p w14:paraId="14B80EA9" w14:textId="6D1BE674" w:rsidR="00623F3A" w:rsidRPr="00E80757" w:rsidRDefault="00623F3A" w:rsidP="00623F3A">
      <w:pPr>
        <w:widowControl w:val="0"/>
        <w:autoSpaceDE w:val="0"/>
        <w:autoSpaceDN w:val="0"/>
        <w:adjustRightInd w:val="0"/>
        <w:rPr>
          <w:rFonts w:ascii="Tw Cen MT" w:hAnsi="Tw Cen MT" w:cs="Tw Cen MT"/>
          <w:b/>
        </w:rPr>
      </w:pPr>
      <w:proofErr w:type="spellStart"/>
      <w:r w:rsidRPr="00E80757">
        <w:rPr>
          <w:rFonts w:ascii="Tw Cen MT" w:hAnsi="Tw Cen MT" w:cs="Tw Cen MT"/>
          <w:b/>
        </w:rPr>
        <w:t>Temeljem</w:t>
      </w:r>
      <w:proofErr w:type="spellEnd"/>
      <w:r w:rsidRPr="00E80757">
        <w:rPr>
          <w:rFonts w:ascii="Tw Cen MT" w:hAnsi="Tw Cen MT" w:cs="Tw Cen MT"/>
          <w:b/>
        </w:rPr>
        <w:t xml:space="preserve"> </w:t>
      </w:r>
      <w:proofErr w:type="spellStart"/>
      <w:r w:rsidRPr="00E80757">
        <w:rPr>
          <w:rFonts w:ascii="Tw Cen MT" w:hAnsi="Tw Cen MT" w:cs="Tw Cen MT"/>
          <w:b/>
        </w:rPr>
        <w:t>čl</w:t>
      </w:r>
      <w:proofErr w:type="spellEnd"/>
      <w:r w:rsidRPr="00E80757">
        <w:rPr>
          <w:rFonts w:ascii="Tw Cen MT" w:hAnsi="Tw Cen MT" w:cs="Tw Cen MT"/>
          <w:b/>
        </w:rPr>
        <w:t xml:space="preserve">. 80. </w:t>
      </w:r>
      <w:proofErr w:type="spellStart"/>
      <w:r w:rsidRPr="00E80757">
        <w:rPr>
          <w:rFonts w:ascii="Tw Cen MT" w:hAnsi="Tw Cen MT" w:cs="Tw Cen MT"/>
          <w:b/>
        </w:rPr>
        <w:t>Zakona</w:t>
      </w:r>
      <w:proofErr w:type="spellEnd"/>
      <w:r w:rsidRPr="00E80757">
        <w:rPr>
          <w:rFonts w:ascii="Tw Cen MT" w:hAnsi="Tw Cen MT" w:cs="Tw Cen MT"/>
          <w:b/>
        </w:rPr>
        <w:t xml:space="preserve"> o </w:t>
      </w:r>
      <w:proofErr w:type="spellStart"/>
      <w:r w:rsidRPr="00E80757">
        <w:rPr>
          <w:rFonts w:ascii="Tw Cen MT" w:hAnsi="Tw Cen MT" w:cs="Tw Cen MT"/>
          <w:b/>
        </w:rPr>
        <w:t>javnoj</w:t>
      </w:r>
      <w:proofErr w:type="spellEnd"/>
      <w:r w:rsidRPr="00E80757">
        <w:rPr>
          <w:rFonts w:ascii="Tw Cen MT" w:hAnsi="Tw Cen MT" w:cs="Tw Cen MT"/>
          <w:b/>
        </w:rPr>
        <w:t xml:space="preserve"> </w:t>
      </w:r>
      <w:proofErr w:type="spellStart"/>
      <w:r w:rsidRPr="00E80757">
        <w:rPr>
          <w:rFonts w:ascii="Tw Cen MT" w:hAnsi="Tw Cen MT" w:cs="Tw Cen MT"/>
          <w:b/>
        </w:rPr>
        <w:t>nabavi</w:t>
      </w:r>
      <w:proofErr w:type="spellEnd"/>
      <w:r w:rsidRPr="00E80757">
        <w:rPr>
          <w:rFonts w:ascii="Tw Cen MT" w:hAnsi="Tw Cen MT" w:cs="Tw Cen MT"/>
          <w:b/>
        </w:rPr>
        <w:t xml:space="preserve"> (NN 120/16) ne </w:t>
      </w:r>
      <w:proofErr w:type="spellStart"/>
      <w:r w:rsidRPr="00E80757">
        <w:rPr>
          <w:rFonts w:ascii="Tw Cen MT" w:hAnsi="Tw Cen MT" w:cs="Tw Cen MT"/>
          <w:b/>
        </w:rPr>
        <w:t>postoje</w:t>
      </w:r>
      <w:proofErr w:type="spellEnd"/>
      <w:r w:rsidRPr="00E80757">
        <w:rPr>
          <w:rFonts w:ascii="Tw Cen MT" w:hAnsi="Tw Cen MT" w:cs="Tw Cen MT"/>
          <w:b/>
        </w:rPr>
        <w:t xml:space="preserve"> </w:t>
      </w:r>
      <w:proofErr w:type="spellStart"/>
      <w:r w:rsidRPr="00E80757">
        <w:rPr>
          <w:rFonts w:ascii="Tw Cen MT" w:hAnsi="Tw Cen MT" w:cs="Tw Cen MT"/>
          <w:b/>
        </w:rPr>
        <w:t>gospodarski</w:t>
      </w:r>
      <w:proofErr w:type="spellEnd"/>
      <w:r w:rsidRPr="00E80757">
        <w:rPr>
          <w:rFonts w:ascii="Tw Cen MT" w:hAnsi="Tw Cen MT" w:cs="Tw Cen MT"/>
          <w:b/>
        </w:rPr>
        <w:t xml:space="preserve"> </w:t>
      </w:r>
      <w:proofErr w:type="spellStart"/>
      <w:r w:rsidRPr="00E80757">
        <w:rPr>
          <w:rFonts w:ascii="Tw Cen MT" w:hAnsi="Tw Cen MT" w:cs="Tw Cen MT"/>
          <w:b/>
        </w:rPr>
        <w:t>subjekti</w:t>
      </w:r>
      <w:proofErr w:type="spellEnd"/>
      <w:r w:rsidRPr="00E80757">
        <w:rPr>
          <w:rFonts w:ascii="Tw Cen MT" w:hAnsi="Tw Cen MT" w:cs="Tw Cen MT"/>
          <w:b/>
        </w:rPr>
        <w:t xml:space="preserve"> s </w:t>
      </w:r>
      <w:proofErr w:type="spellStart"/>
      <w:r w:rsidRPr="00E80757">
        <w:rPr>
          <w:rFonts w:ascii="Tw Cen MT" w:hAnsi="Tw Cen MT" w:cs="Tw Cen MT"/>
          <w:b/>
        </w:rPr>
        <w:t>kojima</w:t>
      </w:r>
      <w:proofErr w:type="spellEnd"/>
      <w:r w:rsidRPr="00E80757">
        <w:rPr>
          <w:rFonts w:ascii="Tw Cen MT" w:hAnsi="Tw Cen MT" w:cs="Tw Cen MT"/>
          <w:b/>
        </w:rPr>
        <w:t xml:space="preserve"> </w:t>
      </w:r>
      <w:r w:rsidR="00E80757" w:rsidRPr="00E80757">
        <w:rPr>
          <w:rFonts w:ascii="Tw Cen MT" w:hAnsi="Tw Cen MT" w:cs="Tw Cen MT"/>
          <w:b/>
        </w:rPr>
        <w:t xml:space="preserve">Hrvatska </w:t>
      </w:r>
      <w:proofErr w:type="spellStart"/>
      <w:r w:rsidR="00E80757" w:rsidRPr="00E80757">
        <w:rPr>
          <w:rFonts w:ascii="Tw Cen MT" w:hAnsi="Tw Cen MT" w:cs="Tw Cen MT"/>
          <w:b/>
        </w:rPr>
        <w:t>knjižnica</w:t>
      </w:r>
      <w:proofErr w:type="spellEnd"/>
      <w:r w:rsidR="00E80757" w:rsidRPr="00E80757">
        <w:rPr>
          <w:rFonts w:ascii="Tw Cen MT" w:hAnsi="Tw Cen MT" w:cs="Tw Cen MT"/>
          <w:b/>
        </w:rPr>
        <w:t xml:space="preserve"> I </w:t>
      </w:r>
      <w:proofErr w:type="spellStart"/>
      <w:r w:rsidR="00E80757" w:rsidRPr="00E80757">
        <w:rPr>
          <w:rFonts w:ascii="Tw Cen MT" w:hAnsi="Tw Cen MT" w:cs="Tw Cen MT"/>
          <w:b/>
        </w:rPr>
        <w:t>čitaonica</w:t>
      </w:r>
      <w:proofErr w:type="spellEnd"/>
      <w:r w:rsidR="00E80757" w:rsidRPr="00E80757">
        <w:rPr>
          <w:rFonts w:ascii="Tw Cen MT" w:hAnsi="Tw Cen MT" w:cs="Tw Cen MT"/>
          <w:b/>
        </w:rPr>
        <w:t xml:space="preserve"> </w:t>
      </w:r>
      <w:proofErr w:type="spellStart"/>
      <w:r w:rsidR="00E80757" w:rsidRPr="00E80757">
        <w:rPr>
          <w:rFonts w:ascii="Tw Cen MT" w:hAnsi="Tw Cen MT" w:cs="Tw Cen MT"/>
          <w:b/>
        </w:rPr>
        <w:t>Đuro</w:t>
      </w:r>
      <w:proofErr w:type="spellEnd"/>
      <w:r w:rsidR="00E80757" w:rsidRPr="00E80757">
        <w:rPr>
          <w:rFonts w:ascii="Tw Cen MT" w:hAnsi="Tw Cen MT" w:cs="Tw Cen MT"/>
          <w:b/>
        </w:rPr>
        <w:t xml:space="preserve"> </w:t>
      </w:r>
      <w:proofErr w:type="spellStart"/>
      <w:r w:rsidR="00E80757" w:rsidRPr="00E80757">
        <w:rPr>
          <w:rFonts w:ascii="Tw Cen MT" w:hAnsi="Tw Cen MT" w:cs="Tw Cen MT"/>
          <w:b/>
        </w:rPr>
        <w:t>Sudeta</w:t>
      </w:r>
      <w:proofErr w:type="spellEnd"/>
      <w:r w:rsidR="00E80757" w:rsidRPr="00E80757">
        <w:rPr>
          <w:rFonts w:ascii="Tw Cen MT" w:hAnsi="Tw Cen MT" w:cs="Tw Cen MT"/>
          <w:b/>
        </w:rPr>
        <w:t xml:space="preserve"> </w:t>
      </w:r>
      <w:r w:rsidRPr="00E80757">
        <w:rPr>
          <w:rFonts w:ascii="Tw Cen MT" w:hAnsi="Tw Cen MT" w:cs="Tw Cen MT"/>
          <w:b/>
        </w:rPr>
        <w:t xml:space="preserve">ne </w:t>
      </w:r>
      <w:proofErr w:type="spellStart"/>
      <w:r w:rsidRPr="00E80757">
        <w:rPr>
          <w:rFonts w:ascii="Tw Cen MT" w:hAnsi="Tw Cen MT" w:cs="Tw Cen MT"/>
          <w:b/>
        </w:rPr>
        <w:t>smije</w:t>
      </w:r>
      <w:proofErr w:type="spellEnd"/>
      <w:r w:rsidRPr="00E80757">
        <w:rPr>
          <w:rFonts w:ascii="Tw Cen MT" w:hAnsi="Tw Cen MT" w:cs="Tw Cen MT"/>
          <w:b/>
        </w:rPr>
        <w:t xml:space="preserve"> </w:t>
      </w:r>
      <w:proofErr w:type="spellStart"/>
      <w:r w:rsidRPr="00E80757">
        <w:rPr>
          <w:rFonts w:ascii="Tw Cen MT" w:hAnsi="Tw Cen MT" w:cs="Tw Cen MT"/>
          <w:b/>
        </w:rPr>
        <w:t>sklapati</w:t>
      </w:r>
      <w:proofErr w:type="spellEnd"/>
      <w:r w:rsidRPr="00E80757">
        <w:rPr>
          <w:rFonts w:ascii="Tw Cen MT" w:hAnsi="Tw Cen MT" w:cs="Tw Cen MT"/>
          <w:b/>
        </w:rPr>
        <w:t xml:space="preserve"> </w:t>
      </w:r>
      <w:proofErr w:type="spellStart"/>
      <w:r w:rsidRPr="00E80757">
        <w:rPr>
          <w:rFonts w:ascii="Tw Cen MT" w:hAnsi="Tw Cen MT" w:cs="Tw Cen MT"/>
          <w:b/>
        </w:rPr>
        <w:t>ugovore</w:t>
      </w:r>
      <w:proofErr w:type="spellEnd"/>
      <w:r w:rsidRPr="00E80757">
        <w:rPr>
          <w:rFonts w:ascii="Tw Cen MT" w:hAnsi="Tw Cen MT" w:cs="Tw Cen MT"/>
          <w:b/>
        </w:rPr>
        <w:t xml:space="preserve"> o </w:t>
      </w:r>
      <w:proofErr w:type="spellStart"/>
      <w:r w:rsidRPr="00E80757">
        <w:rPr>
          <w:rFonts w:ascii="Tw Cen MT" w:hAnsi="Tw Cen MT" w:cs="Tw Cen MT"/>
          <w:b/>
        </w:rPr>
        <w:t>javnoj</w:t>
      </w:r>
      <w:proofErr w:type="spellEnd"/>
      <w:r w:rsidRPr="00E80757">
        <w:rPr>
          <w:rFonts w:ascii="Tw Cen MT" w:hAnsi="Tw Cen MT" w:cs="Tw Cen MT"/>
          <w:b/>
        </w:rPr>
        <w:t xml:space="preserve"> </w:t>
      </w:r>
      <w:proofErr w:type="spellStart"/>
      <w:r w:rsidRPr="00E80757">
        <w:rPr>
          <w:rFonts w:ascii="Tw Cen MT" w:hAnsi="Tw Cen MT" w:cs="Tw Cen MT"/>
          <w:b/>
        </w:rPr>
        <w:t>nabavi</w:t>
      </w:r>
      <w:proofErr w:type="spellEnd"/>
      <w:r w:rsidRPr="00E80757">
        <w:rPr>
          <w:rFonts w:ascii="Tw Cen MT" w:hAnsi="Tw Cen MT" w:cs="Tw Cen MT"/>
          <w:b/>
        </w:rPr>
        <w:t xml:space="preserve"> (u </w:t>
      </w:r>
      <w:proofErr w:type="spellStart"/>
      <w:r w:rsidRPr="00E80757">
        <w:rPr>
          <w:rFonts w:ascii="Tw Cen MT" w:hAnsi="Tw Cen MT" w:cs="Tw Cen MT"/>
          <w:b/>
        </w:rPr>
        <w:t>svojstvu</w:t>
      </w:r>
      <w:proofErr w:type="spellEnd"/>
      <w:r w:rsidRPr="00E80757">
        <w:rPr>
          <w:rFonts w:ascii="Tw Cen MT" w:hAnsi="Tw Cen MT" w:cs="Tw Cen MT"/>
          <w:b/>
        </w:rPr>
        <w:t xml:space="preserve"> </w:t>
      </w:r>
      <w:proofErr w:type="spellStart"/>
      <w:r w:rsidRPr="00E80757">
        <w:rPr>
          <w:rFonts w:ascii="Tw Cen MT" w:hAnsi="Tw Cen MT" w:cs="Tw Cen MT"/>
          <w:b/>
        </w:rPr>
        <w:t>ponuditelja</w:t>
      </w:r>
      <w:proofErr w:type="spellEnd"/>
      <w:r w:rsidRPr="00E80757">
        <w:rPr>
          <w:rFonts w:ascii="Tw Cen MT" w:hAnsi="Tw Cen MT" w:cs="Tw Cen MT"/>
          <w:b/>
        </w:rPr>
        <w:t xml:space="preserve">, </w:t>
      </w:r>
      <w:proofErr w:type="spellStart"/>
      <w:r w:rsidRPr="00E80757">
        <w:rPr>
          <w:rFonts w:ascii="Tw Cen MT" w:hAnsi="Tw Cen MT" w:cs="Tw Cen MT"/>
          <w:b/>
        </w:rPr>
        <w:t>člana</w:t>
      </w:r>
      <w:proofErr w:type="spellEnd"/>
      <w:r w:rsidRPr="00E80757">
        <w:rPr>
          <w:rFonts w:ascii="Tw Cen MT" w:hAnsi="Tw Cen MT" w:cs="Tw Cen MT"/>
          <w:b/>
        </w:rPr>
        <w:t xml:space="preserve"> </w:t>
      </w:r>
      <w:proofErr w:type="spellStart"/>
      <w:r w:rsidRPr="00E80757">
        <w:rPr>
          <w:rFonts w:ascii="Tw Cen MT" w:hAnsi="Tw Cen MT" w:cs="Tw Cen MT"/>
          <w:b/>
        </w:rPr>
        <w:t>zajednice</w:t>
      </w:r>
      <w:proofErr w:type="spellEnd"/>
      <w:r w:rsidRPr="00E80757">
        <w:rPr>
          <w:rFonts w:ascii="Tw Cen MT" w:hAnsi="Tw Cen MT" w:cs="Tw Cen MT"/>
          <w:b/>
        </w:rPr>
        <w:t xml:space="preserve"> </w:t>
      </w:r>
      <w:proofErr w:type="spellStart"/>
      <w:r w:rsidRPr="00E80757">
        <w:rPr>
          <w:rFonts w:ascii="Tw Cen MT" w:hAnsi="Tw Cen MT" w:cs="Tw Cen MT"/>
          <w:b/>
        </w:rPr>
        <w:t>ponuditelja</w:t>
      </w:r>
      <w:proofErr w:type="spellEnd"/>
      <w:r w:rsidRPr="00E80757">
        <w:rPr>
          <w:rFonts w:ascii="Tw Cen MT" w:hAnsi="Tw Cen MT" w:cs="Tw Cen MT"/>
          <w:b/>
        </w:rPr>
        <w:t xml:space="preserve"> </w:t>
      </w:r>
      <w:proofErr w:type="spellStart"/>
      <w:r w:rsidRPr="00E80757">
        <w:rPr>
          <w:rFonts w:ascii="Tw Cen MT" w:hAnsi="Tw Cen MT" w:cs="Tw Cen MT"/>
          <w:b/>
        </w:rPr>
        <w:t>ili</w:t>
      </w:r>
      <w:proofErr w:type="spellEnd"/>
      <w:r w:rsidRPr="00E80757">
        <w:rPr>
          <w:rFonts w:ascii="Tw Cen MT" w:hAnsi="Tw Cen MT" w:cs="Tw Cen MT"/>
          <w:b/>
        </w:rPr>
        <w:t xml:space="preserve"> </w:t>
      </w:r>
      <w:proofErr w:type="spellStart"/>
      <w:r w:rsidRPr="00E80757">
        <w:rPr>
          <w:rFonts w:ascii="Tw Cen MT" w:hAnsi="Tw Cen MT" w:cs="Tw Cen MT"/>
          <w:b/>
        </w:rPr>
        <w:t>podizvoditelja</w:t>
      </w:r>
      <w:proofErr w:type="spellEnd"/>
      <w:r w:rsidRPr="00E80757">
        <w:rPr>
          <w:rFonts w:ascii="Tw Cen MT" w:hAnsi="Tw Cen MT" w:cs="Tw Cen MT"/>
          <w:b/>
        </w:rPr>
        <w:t xml:space="preserve"> </w:t>
      </w:r>
      <w:proofErr w:type="spellStart"/>
      <w:r w:rsidRPr="00E80757">
        <w:rPr>
          <w:rFonts w:ascii="Tw Cen MT" w:hAnsi="Tw Cen MT" w:cs="Tw Cen MT"/>
          <w:b/>
        </w:rPr>
        <w:t>odabranom</w:t>
      </w:r>
      <w:proofErr w:type="spellEnd"/>
      <w:r w:rsidRPr="00E80757">
        <w:rPr>
          <w:rFonts w:ascii="Tw Cen MT" w:hAnsi="Tw Cen MT" w:cs="Tw Cen MT"/>
          <w:b/>
        </w:rPr>
        <w:t xml:space="preserve"> </w:t>
      </w:r>
      <w:proofErr w:type="spellStart"/>
      <w:r w:rsidRPr="00E80757">
        <w:rPr>
          <w:rFonts w:ascii="Tw Cen MT" w:hAnsi="Tw Cen MT" w:cs="Tw Cen MT"/>
          <w:b/>
        </w:rPr>
        <w:t>ponuditelju</w:t>
      </w:r>
      <w:proofErr w:type="spellEnd"/>
      <w:r w:rsidRPr="00E80757">
        <w:rPr>
          <w:rFonts w:ascii="Tw Cen MT" w:hAnsi="Tw Cen MT" w:cs="Tw Cen MT"/>
          <w:b/>
        </w:rPr>
        <w:t>).</w:t>
      </w:r>
    </w:p>
    <w:p w14:paraId="4224C2A2" w14:textId="1460118E" w:rsidR="00623F3A" w:rsidRPr="00E80757" w:rsidRDefault="00623F3A" w:rsidP="00623F3A">
      <w:pPr>
        <w:widowControl w:val="0"/>
        <w:autoSpaceDE w:val="0"/>
        <w:autoSpaceDN w:val="0"/>
        <w:adjustRightInd w:val="0"/>
        <w:rPr>
          <w:rFonts w:ascii="Tw Cen MT" w:hAnsi="Tw Cen MT" w:cs="Tw Cen MT"/>
          <w:b/>
        </w:rPr>
      </w:pPr>
      <w:proofErr w:type="spellStart"/>
      <w:proofErr w:type="gramStart"/>
      <w:r w:rsidRPr="00E80757">
        <w:rPr>
          <w:rFonts w:ascii="Tw Cen MT" w:hAnsi="Tw Cen MT" w:cs="Tw Cen MT"/>
          <w:b/>
        </w:rPr>
        <w:t>Ravnateljica</w:t>
      </w:r>
      <w:proofErr w:type="spellEnd"/>
      <w:r w:rsidRPr="00E80757">
        <w:rPr>
          <w:rFonts w:ascii="Tw Cen MT" w:hAnsi="Tw Cen MT" w:cs="Tw Cen MT"/>
          <w:b/>
        </w:rPr>
        <w:t xml:space="preserve"> :</w:t>
      </w:r>
      <w:proofErr w:type="gramEnd"/>
      <w:r w:rsidRPr="00E80757">
        <w:rPr>
          <w:rFonts w:ascii="Tw Cen MT" w:hAnsi="Tw Cen MT" w:cs="Tw Cen MT"/>
          <w:b/>
        </w:rPr>
        <w:t xml:space="preserve"> Maja Dizdarević, dipl. </w:t>
      </w:r>
      <w:proofErr w:type="spellStart"/>
      <w:r w:rsidRPr="00E80757">
        <w:rPr>
          <w:rFonts w:ascii="Tw Cen MT" w:hAnsi="Tw Cen MT" w:cs="Tw Cen MT"/>
          <w:b/>
        </w:rPr>
        <w:t>knjižničar</w:t>
      </w:r>
      <w:proofErr w:type="spellEnd"/>
    </w:p>
    <w:p w14:paraId="74172183" w14:textId="77777777" w:rsidR="00623F3A" w:rsidRPr="00623F3A" w:rsidRDefault="00623F3A" w:rsidP="00623F3A">
      <w:pPr>
        <w:widowControl w:val="0"/>
        <w:autoSpaceDE w:val="0"/>
        <w:autoSpaceDN w:val="0"/>
        <w:adjustRightInd w:val="0"/>
        <w:rPr>
          <w:rFonts w:ascii="Tw Cen MT" w:hAnsi="Tw Cen MT" w:cs="Tw Cen MT"/>
          <w:bCs/>
          <w:i/>
          <w:iCs/>
        </w:rPr>
      </w:pPr>
    </w:p>
    <w:p w14:paraId="3D809D37" w14:textId="09A596FC" w:rsidR="00383362" w:rsidRDefault="00383362"/>
    <w:sectPr w:rsidR="00383362" w:rsidSect="00D44976">
      <w:pgSz w:w="15840" w:h="12240" w:orient="landscape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w Cen MT">
    <w:altName w:val="Calibri"/>
    <w:panose1 w:val="020B0602020104020603"/>
    <w:charset w:val="EE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976"/>
    <w:rsid w:val="00013D10"/>
    <w:rsid w:val="00025841"/>
    <w:rsid w:val="00051D98"/>
    <w:rsid w:val="000E6098"/>
    <w:rsid w:val="00206D4E"/>
    <w:rsid w:val="002B5460"/>
    <w:rsid w:val="002D67CC"/>
    <w:rsid w:val="002E695C"/>
    <w:rsid w:val="00327D4B"/>
    <w:rsid w:val="00367AE7"/>
    <w:rsid w:val="00383362"/>
    <w:rsid w:val="00383639"/>
    <w:rsid w:val="003F0C2E"/>
    <w:rsid w:val="00476FE8"/>
    <w:rsid w:val="004A0A8A"/>
    <w:rsid w:val="004E5581"/>
    <w:rsid w:val="00535F06"/>
    <w:rsid w:val="00541604"/>
    <w:rsid w:val="00555705"/>
    <w:rsid w:val="00605F97"/>
    <w:rsid w:val="00623F3A"/>
    <w:rsid w:val="00627C7C"/>
    <w:rsid w:val="00744894"/>
    <w:rsid w:val="007B7890"/>
    <w:rsid w:val="00851AE8"/>
    <w:rsid w:val="00852CE3"/>
    <w:rsid w:val="008A0B12"/>
    <w:rsid w:val="009D067F"/>
    <w:rsid w:val="009F7876"/>
    <w:rsid w:val="00AE7249"/>
    <w:rsid w:val="00B87F34"/>
    <w:rsid w:val="00BA5D3E"/>
    <w:rsid w:val="00BB2E4C"/>
    <w:rsid w:val="00BD6AC0"/>
    <w:rsid w:val="00C1268F"/>
    <w:rsid w:val="00C16ACD"/>
    <w:rsid w:val="00CC02A6"/>
    <w:rsid w:val="00D44976"/>
    <w:rsid w:val="00DC5AE5"/>
    <w:rsid w:val="00E30D76"/>
    <w:rsid w:val="00E80757"/>
    <w:rsid w:val="00EA18C1"/>
    <w:rsid w:val="00F3094B"/>
    <w:rsid w:val="00F3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C3569"/>
  <w15:chartTrackingRefBased/>
  <w15:docId w15:val="{34BB42E7-3DFC-48AD-AF3A-EA4DD2A9B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49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49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49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49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49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49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49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49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49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49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49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49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497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497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49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49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49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49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49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4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49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49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49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49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49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497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49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497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497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44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5D3E"/>
    <w:rPr>
      <w:color w:val="0563C1" w:themeColor="hyperlink"/>
      <w:u w:val="single"/>
    </w:rPr>
  </w:style>
  <w:style w:type="paragraph" w:customStyle="1" w:styleId="Default">
    <w:name w:val="Default"/>
    <w:rsid w:val="00BB2E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2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radska.knjiznica.garesnica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Dizdarevic</dc:creator>
  <cp:keywords/>
  <dc:description/>
  <cp:lastModifiedBy>Maja Dizdarevic</cp:lastModifiedBy>
  <cp:revision>30</cp:revision>
  <dcterms:created xsi:type="dcterms:W3CDTF">2025-01-13T12:08:00Z</dcterms:created>
  <dcterms:modified xsi:type="dcterms:W3CDTF">2025-01-14T08:56:00Z</dcterms:modified>
</cp:coreProperties>
</file>